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8ACCE">
      <w:pPr>
        <w:widowControl/>
        <w:spacing w:line="375" w:lineRule="atLeast"/>
        <w:jc w:val="left"/>
        <w:rPr>
          <w:rFonts w:ascii="黑体" w:hAnsi="黑体" w:eastAsia="黑体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333333"/>
          <w:sz w:val="32"/>
          <w:szCs w:val="32"/>
        </w:rPr>
        <w:t xml:space="preserve">附件1： </w:t>
      </w:r>
    </w:p>
    <w:p w14:paraId="07690958">
      <w:pPr>
        <w:pStyle w:val="15"/>
        <w:spacing w:line="500" w:lineRule="exact"/>
        <w:ind w:firstLine="880"/>
        <w:jc w:val="center"/>
        <w:rPr>
          <w:rFonts w:ascii="方正小标宋简体" w:hAnsi="等线" w:eastAsia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等线" w:eastAsia="方正小标宋简体"/>
          <w:bCs/>
          <w:color w:val="333333"/>
          <w:sz w:val="44"/>
          <w:szCs w:val="44"/>
        </w:rPr>
        <w:t xml:space="preserve">授 权 委 托 书 </w:t>
      </w:r>
    </w:p>
    <w:p w14:paraId="26EF51FF">
      <w:pPr>
        <w:spacing w:after="156"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首钢长治钢铁有限公司： </w:t>
      </w:r>
    </w:p>
    <w:p w14:paraId="77846B2F">
      <w:pPr>
        <w:pBdr>
          <w:bottom w:val="single" w:color="000000" w:sz="6" w:space="1"/>
        </w:pBdr>
        <w:spacing w:after="156"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兹委托我单位下列代理人代表我方在贵公司办理：熔剂产品项目竞价、合同签订、结算、提货、交（退）款等相关事宜。</w:t>
      </w:r>
    </w:p>
    <w:p w14:paraId="187A09BF">
      <w:pPr>
        <w:spacing w:after="156"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该代理人在授权范围内依法所签的书面文件和从事的代理行为，我方均予以认可并自愿承担一切法律责任。</w:t>
      </w:r>
    </w:p>
    <w:p w14:paraId="536CFD05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授权期限：2024年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11</w:t>
      </w:r>
      <w:r>
        <w:rPr>
          <w:rFonts w:hint="eastAsia" w:ascii="等线" w:hAnsi="等线" w:eastAsia="等线"/>
          <w:color w:val="333333"/>
          <w:sz w:val="24"/>
        </w:rPr>
        <w:t>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13</w:t>
      </w:r>
      <w:r>
        <w:rPr>
          <w:rFonts w:hint="eastAsia" w:ascii="等线" w:hAnsi="等线" w:eastAsia="等线"/>
          <w:color w:val="333333"/>
          <w:sz w:val="24"/>
        </w:rPr>
        <w:t>日至202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5</w:t>
      </w:r>
      <w:r>
        <w:rPr>
          <w:rFonts w:hint="eastAsia" w:ascii="等线" w:hAnsi="等线" w:eastAsia="等线"/>
          <w:color w:val="333333"/>
          <w:sz w:val="24"/>
        </w:rPr>
        <w:t>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2</w:t>
      </w:r>
      <w:r>
        <w:rPr>
          <w:rFonts w:hint="eastAsia" w:ascii="等线" w:hAnsi="等线" w:eastAsia="等线"/>
          <w:color w:val="333333"/>
          <w:sz w:val="24"/>
        </w:rPr>
        <w:t>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12</w:t>
      </w:r>
      <w:r>
        <w:rPr>
          <w:rFonts w:hint="eastAsia" w:ascii="等线" w:hAnsi="等线" w:eastAsia="等线"/>
          <w:color w:val="333333"/>
          <w:sz w:val="24"/>
        </w:rPr>
        <w:t xml:space="preserve"> 日</w:t>
      </w:r>
    </w:p>
    <w:p w14:paraId="2B03C7F2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代理人在授权期限内签署的所有文件不因授权的撤销而失效。</w:t>
      </w:r>
    </w:p>
    <w:p w14:paraId="66D2E4A1">
      <w:pPr>
        <w:tabs>
          <w:tab w:val="left" w:pos="7560"/>
        </w:tabs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代理人姓名：                  身份证号：</w:t>
      </w:r>
    </w:p>
    <w:p w14:paraId="3D710DAE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联系方式：</w:t>
      </w:r>
    </w:p>
    <w:p w14:paraId="5E7E5F69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代理人身份证复印件（粘贴处）：</w:t>
      </w:r>
    </w:p>
    <w:p w14:paraId="4AD6C2EE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</w:p>
    <w:p w14:paraId="461EE769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</w:p>
    <w:p w14:paraId="29F8061F">
      <w:pPr>
        <w:spacing w:line="500" w:lineRule="exact"/>
        <w:ind w:firstLine="4560" w:firstLineChars="19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代理人签字：   </w:t>
      </w:r>
    </w:p>
    <w:p w14:paraId="3F9B6D2A">
      <w:pPr>
        <w:spacing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                               </w:t>
      </w:r>
    </w:p>
    <w:p w14:paraId="45361737">
      <w:pPr>
        <w:spacing w:line="500" w:lineRule="exact"/>
        <w:ind w:firstLine="1200" w:firstLineChars="5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授权人盖章（行政公章）：</w:t>
      </w:r>
    </w:p>
    <w:p w14:paraId="04A779FF">
      <w:pPr>
        <w:spacing w:line="500" w:lineRule="exact"/>
        <w:ind w:firstLine="480"/>
        <w:rPr>
          <w:rFonts w:ascii="等线" w:hAnsi="等线" w:eastAsia="等线"/>
          <w:color w:val="333333"/>
          <w:sz w:val="24"/>
        </w:rPr>
      </w:pPr>
    </w:p>
    <w:p w14:paraId="23464481">
      <w:pPr>
        <w:spacing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法定代表人盖章并签字: </w:t>
      </w:r>
    </w:p>
    <w:p w14:paraId="6C0D5B96">
      <w:pPr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注：1、代理人无转委托权。2、授权期限内，委托代理人如有变更，我公司会及时函告贵司，否则因此导致贵司经济损失的，我公司承担相应的责任。</w:t>
      </w:r>
    </w:p>
    <w:p w14:paraId="16D4CE90">
      <w:pPr>
        <w:ind w:firstLine="480"/>
        <w:rPr>
          <w:rFonts w:ascii="等线" w:hAnsi="等线" w:eastAsia="等线"/>
          <w:color w:val="333333"/>
          <w:sz w:val="24"/>
        </w:rPr>
      </w:pPr>
    </w:p>
    <w:p w14:paraId="00E13069">
      <w:pPr>
        <w:ind w:firstLine="5760" w:firstLineChars="24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2024 年  月   日 </w:t>
      </w:r>
    </w:p>
    <w:p w14:paraId="00DEE50F">
      <w:pPr>
        <w:widowControl/>
        <w:spacing w:line="540" w:lineRule="exact"/>
        <w:jc w:val="left"/>
        <w:rPr>
          <w:rFonts w:ascii="仿宋_GB2312" w:hAnsi="仿宋_GB2312" w:eastAsia="仿宋_GB2312"/>
          <w:kern w:val="0"/>
          <w:sz w:val="32"/>
          <w:szCs w:val="32"/>
        </w:rPr>
      </w:pPr>
    </w:p>
    <w:p w14:paraId="66316E7F">
      <w:pPr>
        <w:widowControl/>
        <w:spacing w:line="540" w:lineRule="exact"/>
        <w:jc w:val="left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附件2：</w:t>
      </w:r>
    </w:p>
    <w:p w14:paraId="5274842F">
      <w:pPr>
        <w:pStyle w:val="2"/>
        <w:rPr>
          <w:rFonts w:hint="eastAsia" w:ascii="仿宋_GB2312" w:hAnsi="仿宋_GB2312" w:eastAsia="仿宋_GB2312"/>
          <w:kern w:val="0"/>
          <w:sz w:val="32"/>
          <w:szCs w:val="32"/>
        </w:rPr>
      </w:pPr>
    </w:p>
    <w:p w14:paraId="06014753">
      <w:pPr>
        <w:jc w:val="center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4">
            <o:LockedField>false</o:LockedField>
          </o:OLEObject>
        </w:object>
      </w:r>
    </w:p>
    <w:p w14:paraId="1AF61323">
      <w:pPr>
        <w:pStyle w:val="2"/>
        <w:ind w:firstLine="640"/>
        <w:rPr>
          <w:rFonts w:ascii="仿宋_GB2312" w:hAnsi="仿宋_GB2312" w:eastAsia="仿宋_GB2312"/>
          <w:kern w:val="0"/>
          <w:sz w:val="32"/>
          <w:szCs w:val="32"/>
        </w:rPr>
      </w:pPr>
    </w:p>
    <w:p w14:paraId="0BECC3AA">
      <w:pPr>
        <w:jc w:val="center"/>
        <w:rPr>
          <w:rFonts w:hint="default" w:ascii="仿宋_GB2312" w:hAnsi="仿宋_GB2312" w:eastAsia="仿宋_GB2312"/>
          <w:kern w:val="0"/>
          <w:sz w:val="32"/>
          <w:szCs w:val="32"/>
          <w:lang w:val="en-US" w:eastAsia="zh-CN"/>
        </w:rPr>
      </w:pPr>
    </w:p>
    <w:p w14:paraId="0D3E01BC">
      <w:pPr>
        <w:pStyle w:val="2"/>
      </w:pPr>
    </w:p>
    <w:p w14:paraId="6C700567">
      <w:pPr>
        <w:ind w:firstLine="2880" w:firstLineChars="1200"/>
        <w:jc w:val="both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37624E48">
      <w:pPr>
        <w:ind w:firstLine="5760" w:firstLineChars="2400"/>
        <w:rPr>
          <w:rFonts w:ascii="等线" w:hAnsi="等线" w:eastAsia="等线"/>
          <w:color w:val="333333"/>
          <w:sz w:val="24"/>
        </w:rPr>
      </w:pPr>
    </w:p>
    <w:p w14:paraId="30268AB7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53F0EA71">
      <w:pPr>
        <w:ind w:firstLine="480"/>
        <w:rPr>
          <w:rFonts w:ascii="等线" w:hAnsi="等线" w:eastAsia="等线"/>
          <w:color w:val="333333"/>
          <w:sz w:val="24"/>
        </w:rPr>
      </w:pPr>
    </w:p>
    <w:p w14:paraId="653A3F16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2AA1105A">
      <w:pPr>
        <w:ind w:firstLine="480"/>
        <w:rPr>
          <w:rFonts w:ascii="等线" w:hAnsi="等线" w:eastAsia="等线"/>
          <w:color w:val="333333"/>
          <w:sz w:val="24"/>
        </w:rPr>
      </w:pPr>
    </w:p>
    <w:p w14:paraId="7556F88F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4D6B3869">
      <w:pPr>
        <w:ind w:firstLine="480"/>
        <w:rPr>
          <w:rFonts w:ascii="等线" w:hAnsi="等线" w:eastAsia="等线"/>
          <w:color w:val="333333"/>
          <w:sz w:val="24"/>
        </w:rPr>
      </w:pPr>
    </w:p>
    <w:p w14:paraId="63E17719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3112C3D1">
      <w:pPr>
        <w:ind w:firstLine="480"/>
        <w:rPr>
          <w:rFonts w:ascii="等线" w:hAnsi="等线" w:eastAsia="等线"/>
          <w:color w:val="333333"/>
          <w:sz w:val="24"/>
        </w:rPr>
      </w:pPr>
    </w:p>
    <w:p w14:paraId="6BDF86E4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71712948">
      <w:pPr>
        <w:ind w:firstLine="480"/>
        <w:rPr>
          <w:rFonts w:ascii="等线" w:hAnsi="等线" w:eastAsia="等线"/>
          <w:color w:val="333333"/>
          <w:sz w:val="24"/>
        </w:rPr>
      </w:pPr>
    </w:p>
    <w:p w14:paraId="3827C744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3070A22A">
      <w:pPr>
        <w:ind w:firstLine="480"/>
        <w:rPr>
          <w:rFonts w:ascii="等线" w:hAnsi="等线" w:eastAsia="等线"/>
          <w:color w:val="333333"/>
          <w:sz w:val="24"/>
        </w:rPr>
      </w:pPr>
    </w:p>
    <w:p w14:paraId="56B9C9F5">
      <w:pPr>
        <w:ind w:firstLine="640"/>
        <w:jc w:val="left"/>
      </w:pPr>
    </w:p>
    <w:p w14:paraId="082AEDCD">
      <w:pPr>
        <w:pStyle w:val="2"/>
      </w:pPr>
    </w:p>
    <w:p w14:paraId="1D1C45D2"/>
    <w:p w14:paraId="011A1153">
      <w:pPr>
        <w:pStyle w:val="2"/>
      </w:pPr>
    </w:p>
    <w:p w14:paraId="0B219788"/>
    <w:p w14:paraId="3906D978">
      <w:pPr>
        <w:pStyle w:val="2"/>
      </w:pPr>
    </w:p>
    <w:p w14:paraId="3A4DD1A4"/>
    <w:p w14:paraId="1CF4322A">
      <w:pPr>
        <w:pStyle w:val="2"/>
      </w:pPr>
    </w:p>
    <w:p w14:paraId="002E9DFE">
      <w:pPr>
        <w:pStyle w:val="2"/>
      </w:pPr>
    </w:p>
    <w:p w14:paraId="5370C9FF"/>
    <w:p w14:paraId="221DE8A2">
      <w:pPr>
        <w:pStyle w:val="2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</w:p>
    <w:p w14:paraId="19BD4175">
      <w:pPr>
        <w:rPr>
          <w:rFonts w:hint="eastAsia"/>
          <w:lang w:val="en-US" w:eastAsia="zh-CN"/>
        </w:rPr>
      </w:pPr>
    </w:p>
    <w:p w14:paraId="66CC319A">
      <w:pPr>
        <w:pStyle w:val="2"/>
        <w:rPr>
          <w:rFonts w:hint="eastAsia"/>
          <w:lang w:val="en-US" w:eastAsia="zh-CN"/>
        </w:rPr>
      </w:pPr>
    </w:p>
    <w:p w14:paraId="374B81F0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8" ShapeID="_x0000_i1026" DrawAspect="Icon" ObjectID="_1468075726" r:id="rId6">
            <o:LockedField>false</o:LockedField>
          </o:OLEObject>
        </w:object>
      </w:r>
    </w:p>
    <w:sectPr>
      <w:pgSz w:w="11906" w:h="16838"/>
      <w:pgMar w:top="1247" w:right="1587" w:bottom="1134" w:left="1587" w:header="851" w:footer="992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U4YjU1MTdmMDMxODVmMmEwNzkwNTQyNDM1OTE4NWUifQ=="/>
  </w:docVars>
  <w:rsids>
    <w:rsidRoot w:val="007F24CE"/>
    <w:rsid w:val="00035073"/>
    <w:rsid w:val="004305B2"/>
    <w:rsid w:val="007F24CE"/>
    <w:rsid w:val="00893C10"/>
    <w:rsid w:val="00A04457"/>
    <w:rsid w:val="00B41077"/>
    <w:rsid w:val="00EE7D37"/>
    <w:rsid w:val="046915F0"/>
    <w:rsid w:val="04EB48D3"/>
    <w:rsid w:val="0758383D"/>
    <w:rsid w:val="08766CE3"/>
    <w:rsid w:val="08A90D2D"/>
    <w:rsid w:val="0A5758AF"/>
    <w:rsid w:val="0B3A6ECF"/>
    <w:rsid w:val="0C28596D"/>
    <w:rsid w:val="12A738A8"/>
    <w:rsid w:val="16D8458B"/>
    <w:rsid w:val="17B62B1E"/>
    <w:rsid w:val="1AF62296"/>
    <w:rsid w:val="1BFB66B3"/>
    <w:rsid w:val="1C694603"/>
    <w:rsid w:val="1CCE4466"/>
    <w:rsid w:val="1E656E8D"/>
    <w:rsid w:val="20D6783E"/>
    <w:rsid w:val="216101C3"/>
    <w:rsid w:val="2237485C"/>
    <w:rsid w:val="24A063BB"/>
    <w:rsid w:val="26004620"/>
    <w:rsid w:val="272F0400"/>
    <w:rsid w:val="273454EE"/>
    <w:rsid w:val="29593674"/>
    <w:rsid w:val="2BA92A2B"/>
    <w:rsid w:val="2CC633AC"/>
    <w:rsid w:val="2D0B7011"/>
    <w:rsid w:val="2D26209C"/>
    <w:rsid w:val="2DCA3AE7"/>
    <w:rsid w:val="360F1A4B"/>
    <w:rsid w:val="37DA0662"/>
    <w:rsid w:val="3D9A41C5"/>
    <w:rsid w:val="43BC4F5E"/>
    <w:rsid w:val="46850272"/>
    <w:rsid w:val="481574D6"/>
    <w:rsid w:val="498272AD"/>
    <w:rsid w:val="4BB1594D"/>
    <w:rsid w:val="4CC642AB"/>
    <w:rsid w:val="4E0062C6"/>
    <w:rsid w:val="4ED96658"/>
    <w:rsid w:val="527B6A2A"/>
    <w:rsid w:val="53E2021C"/>
    <w:rsid w:val="557B0928"/>
    <w:rsid w:val="56CB0CAF"/>
    <w:rsid w:val="592314A4"/>
    <w:rsid w:val="5BB711C8"/>
    <w:rsid w:val="5BF35CCF"/>
    <w:rsid w:val="5C923CCE"/>
    <w:rsid w:val="5E7B2EA9"/>
    <w:rsid w:val="5FDE5E01"/>
    <w:rsid w:val="622668B9"/>
    <w:rsid w:val="64A32770"/>
    <w:rsid w:val="65C45E8E"/>
    <w:rsid w:val="669C3569"/>
    <w:rsid w:val="66BC48FC"/>
    <w:rsid w:val="66FF6EE8"/>
    <w:rsid w:val="69114B50"/>
    <w:rsid w:val="6A450D8F"/>
    <w:rsid w:val="6B7D06F7"/>
    <w:rsid w:val="6BC4103B"/>
    <w:rsid w:val="6BE7241B"/>
    <w:rsid w:val="6DD12ABF"/>
    <w:rsid w:val="6EED1AF7"/>
    <w:rsid w:val="6F582B65"/>
    <w:rsid w:val="711D41EA"/>
    <w:rsid w:val="74994692"/>
    <w:rsid w:val="76471DA3"/>
    <w:rsid w:val="7E97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line="520" w:lineRule="exact"/>
      <w:ind w:firstLine="560"/>
    </w:pPr>
    <w:rPr>
      <w:rFonts w:ascii="宋体"/>
      <w:sz w:val="28"/>
    </w:rPr>
  </w:style>
  <w:style w:type="paragraph" w:styleId="4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默认段落字体1"/>
    <w:autoRedefine/>
    <w:semiHidden/>
    <w:qFormat/>
    <w:uiPriority w:val="0"/>
  </w:style>
  <w:style w:type="table" w:customStyle="1" w:styleId="9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11">
    <w:name w:val="页脚1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Char"/>
    <w:basedOn w:val="8"/>
    <w:link w:val="11"/>
    <w:autoRedefine/>
    <w:qFormat/>
    <w:uiPriority w:val="0"/>
    <w:rPr>
      <w:kern w:val="2"/>
      <w:sz w:val="18"/>
      <w:szCs w:val="18"/>
    </w:rPr>
  </w:style>
  <w:style w:type="paragraph" w:customStyle="1" w:styleId="13">
    <w:name w:val="页眉1"/>
    <w:basedOn w:val="1"/>
    <w:link w:val="14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页眉 Char"/>
    <w:basedOn w:val="8"/>
    <w:link w:val="13"/>
    <w:autoRedefine/>
    <w:qFormat/>
    <w:uiPriority w:val="0"/>
    <w:rPr>
      <w:kern w:val="2"/>
      <w:sz w:val="18"/>
      <w:szCs w:val="18"/>
    </w:rPr>
  </w:style>
  <w:style w:type="paragraph" w:customStyle="1" w:styleId="15">
    <w:name w:val="脚注文本1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6">
    <w:name w:val="已访问的超链接1"/>
    <w:basedOn w:val="8"/>
    <w:autoRedefine/>
    <w:qFormat/>
    <w:uiPriority w:val="0"/>
    <w:rPr>
      <w:color w:val="318ED9"/>
      <w:sz w:val="18"/>
      <w:szCs w:val="18"/>
    </w:rPr>
  </w:style>
  <w:style w:type="character" w:customStyle="1" w:styleId="17">
    <w:name w:val="超链接1"/>
    <w:basedOn w:val="8"/>
    <w:autoRedefine/>
    <w:qFormat/>
    <w:uiPriority w:val="0"/>
    <w:rPr>
      <w:color w:val="318ED9"/>
      <w:sz w:val="18"/>
      <w:szCs w:val="18"/>
    </w:rPr>
  </w:style>
  <w:style w:type="character" w:customStyle="1" w:styleId="18">
    <w:name w:val="pagechatarealistclose_box1"/>
    <w:basedOn w:val="8"/>
    <w:autoRedefine/>
    <w:qFormat/>
    <w:uiPriority w:val="0"/>
  </w:style>
  <w:style w:type="character" w:customStyle="1" w:styleId="19">
    <w:name w:val="active10"/>
    <w:basedOn w:val="8"/>
    <w:autoRedefine/>
    <w:qFormat/>
    <w:uiPriority w:val="0"/>
    <w:rPr>
      <w:color w:val="00FF00"/>
      <w:shd w:val="clear" w:color="auto" w:fill="111111"/>
    </w:rPr>
  </w:style>
  <w:style w:type="character" w:customStyle="1" w:styleId="20">
    <w:name w:val="ico1635"/>
    <w:basedOn w:val="8"/>
    <w:autoRedefine/>
    <w:qFormat/>
    <w:uiPriority w:val="0"/>
  </w:style>
  <w:style w:type="character" w:customStyle="1" w:styleId="21">
    <w:name w:val="drapbtn"/>
    <w:basedOn w:val="8"/>
    <w:autoRedefine/>
    <w:qFormat/>
    <w:uiPriority w:val="0"/>
  </w:style>
  <w:style w:type="character" w:customStyle="1" w:styleId="22">
    <w:name w:val="cdropleft"/>
    <w:basedOn w:val="8"/>
    <w:autoRedefine/>
    <w:qFormat/>
    <w:uiPriority w:val="0"/>
  </w:style>
  <w:style w:type="character" w:customStyle="1" w:styleId="23">
    <w:name w:val="common_over_page_btn"/>
    <w:basedOn w:val="8"/>
    <w:autoRedefine/>
    <w:qFormat/>
    <w:uiPriority w:val="0"/>
    <w:rPr>
      <w:bdr w:val="single" w:color="000000" w:sz="6" w:space="0"/>
      <w:shd w:val="clear" w:color="auto" w:fill="EDEDED"/>
    </w:rPr>
  </w:style>
  <w:style w:type="character" w:customStyle="1" w:styleId="24">
    <w:name w:val="cdropright"/>
    <w:basedOn w:val="8"/>
    <w:autoRedefine/>
    <w:qFormat/>
    <w:uiPriority w:val="0"/>
  </w:style>
  <w:style w:type="character" w:customStyle="1" w:styleId="25">
    <w:name w:val="common_over_page_btn1"/>
    <w:basedOn w:val="8"/>
    <w:autoRedefine/>
    <w:qFormat/>
    <w:uiPriority w:val="0"/>
  </w:style>
  <w:style w:type="character" w:customStyle="1" w:styleId="26">
    <w:name w:val="button"/>
    <w:basedOn w:val="8"/>
    <w:autoRedefine/>
    <w:qFormat/>
    <w:uiPriority w:val="0"/>
  </w:style>
  <w:style w:type="character" w:customStyle="1" w:styleId="27">
    <w:name w:val="cy"/>
    <w:basedOn w:val="8"/>
    <w:autoRedefine/>
    <w:qFormat/>
    <w:uiPriority w:val="0"/>
  </w:style>
  <w:style w:type="character" w:customStyle="1" w:styleId="28">
    <w:name w:val="w32"/>
    <w:basedOn w:val="8"/>
    <w:autoRedefine/>
    <w:qFormat/>
    <w:uiPriority w:val="0"/>
  </w:style>
  <w:style w:type="character" w:customStyle="1" w:styleId="29">
    <w:name w:val="pagechatarealistclose_box"/>
    <w:basedOn w:val="8"/>
    <w:autoRedefine/>
    <w:qFormat/>
    <w:uiPriority w:val="0"/>
  </w:style>
  <w:style w:type="character" w:customStyle="1" w:styleId="30">
    <w:name w:val="ico1634"/>
    <w:basedOn w:val="8"/>
    <w:autoRedefine/>
    <w:qFormat/>
    <w:uiPriority w:val="0"/>
  </w:style>
  <w:style w:type="character" w:customStyle="1" w:styleId="31">
    <w:name w:val="hilite6"/>
    <w:basedOn w:val="8"/>
    <w:autoRedefine/>
    <w:qFormat/>
    <w:uiPriority w:val="0"/>
    <w:rPr>
      <w:color w:val="FFFFFF"/>
      <w:shd w:val="clear" w:color="auto" w:fill="666677"/>
    </w:rPr>
  </w:style>
  <w:style w:type="character" w:customStyle="1" w:styleId="32">
    <w:name w:val="tmpztreemove_arrow"/>
    <w:basedOn w:val="8"/>
    <w:autoRedefine/>
    <w:qFormat/>
    <w:uiPriority w:val="0"/>
  </w:style>
  <w:style w:type="character" w:customStyle="1" w:styleId="33">
    <w:name w:val="font21"/>
    <w:basedOn w:val="8"/>
    <w:autoRedefine/>
    <w:qFormat/>
    <w:uiPriority w:val="0"/>
    <w:rPr>
      <w:rFonts w:hint="eastAsia" w:ascii="宋体" w:hAnsi="宋体" w:eastAsia="宋体"/>
      <w:color w:val="FF0000"/>
      <w:sz w:val="24"/>
      <w:szCs w:val="24"/>
    </w:rPr>
  </w:style>
  <w:style w:type="character" w:customStyle="1" w:styleId="34">
    <w:name w:val="font01"/>
    <w:basedOn w:val="8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5">
    <w:name w:val="font41"/>
    <w:basedOn w:val="7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36">
    <w:name w:val="页眉 Char1"/>
    <w:basedOn w:val="7"/>
    <w:link w:val="5"/>
    <w:qFormat/>
    <w:uiPriority w:val="0"/>
    <w:rPr>
      <w:kern w:val="2"/>
      <w:sz w:val="18"/>
      <w:szCs w:val="18"/>
    </w:rPr>
  </w:style>
  <w:style w:type="character" w:customStyle="1" w:styleId="37">
    <w:name w:val="页脚 Char1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2930</Words>
  <Characters>3273</Characters>
  <Lines>28</Lines>
  <Paragraphs>7</Paragraphs>
  <TotalTime>95</TotalTime>
  <ScaleCrop>false</ScaleCrop>
  <LinksUpToDate>false</LinksUpToDate>
  <CharactersWithSpaces>3539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2024-01-16T00:43:00Z</dcterms:created>
  <dc:creator>农夫三拳</dc:creator>
  <cp:lastModifiedBy>付霞</cp:lastModifiedBy>
  <cp:lastPrinted>2024-10-23T02:47:00Z</cp:lastPrinted>
  <dcterms:modified xsi:type="dcterms:W3CDTF">2024-11-14T02:07:59Z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3722617C971D4A5288A8358C6C8D24FA_12</vt:lpwstr>
  </property>
</Properties>
</file>