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pPr>
        <w:widowControl/>
        <w:spacing w:line="500" w:lineRule="atLeast"/>
        <w:ind w:firstLine="3283" w:firstLineChars="1090"/>
        <w:rPr>
          <w:rFonts w:cs="宋体" w:asciiTheme="minorEastAsia" w:hAnsiTheme="minorEastAsia" w:eastAsiaTheme="minorEastAsia"/>
          <w:b/>
          <w:bCs/>
          <w:kern w:val="0"/>
          <w:sz w:val="30"/>
          <w:szCs w:val="30"/>
          <w:u w:val="single"/>
        </w:rPr>
      </w:pPr>
      <w:r>
        <w:rPr>
          <w:rFonts w:hint="eastAsia" w:cs="宋体" w:asciiTheme="minorEastAsia" w:hAnsiTheme="minorEastAsia" w:eastAsiaTheme="minorEastAsia"/>
          <w:b/>
          <w:bCs/>
          <w:kern w:val="0"/>
          <w:sz w:val="30"/>
          <w:szCs w:val="30"/>
          <w:u w:val="single"/>
        </w:rPr>
        <w:t>授 权 委 托 书</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首钢长治钢铁有限公司：</w:t>
      </w:r>
    </w:p>
    <w:p>
      <w:pPr>
        <w:widowControl/>
        <w:spacing w:after="100" w:afterAutospacing="1" w:line="380" w:lineRule="exact"/>
        <w:ind w:firstLine="57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兹委托我单位下列代理人代表我方在贵公司全权办理</w:t>
      </w:r>
      <w:r>
        <w:rPr>
          <w:rFonts w:hint="eastAsia" w:cs="宋体" w:asciiTheme="minorEastAsia" w:hAnsiTheme="minorEastAsia" w:eastAsiaTheme="minorEastAsia"/>
          <w:iCs/>
          <w:kern w:val="0"/>
          <w:sz w:val="28"/>
          <w:szCs w:val="28"/>
          <w:u w:val="single"/>
        </w:rPr>
        <w:t> 项目名称、标段编号</w:t>
      </w:r>
      <w:r>
        <w:rPr>
          <w:rFonts w:hint="eastAsia" w:cs="宋体" w:asciiTheme="minorEastAsia" w:hAnsiTheme="minorEastAsia" w:eastAsiaTheme="minorEastAsia"/>
          <w:kern w:val="0"/>
          <w:sz w:val="28"/>
          <w:szCs w:val="28"/>
        </w:rPr>
        <w:t>的投标事宜，具体为：负责签署本次投标文件、提交标书；对开标内容签字确认；接受询标并对标书中有错误或有歧义或根据招标人要求需对标书进一步说明澄清的内容，有权承认、放弃、变更，并签署有关文件。</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该代理人在授权范围内依法所签的书面文件和从事的代理行为，我方均予以认可并自愿承担一切法律责任。</w:t>
      </w:r>
    </w:p>
    <w:p>
      <w:pPr>
        <w:widowControl/>
        <w:spacing w:before="100" w:beforeAutospacing="1" w:after="100" w:afterAutospacing="1" w:line="38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授权期限：</w:t>
      </w:r>
      <w:r>
        <w:rPr>
          <w:rFonts w:hint="eastAsia" w:cs="宋体" w:asciiTheme="minorEastAsia" w:hAnsiTheme="minorEastAsia" w:eastAsiaTheme="minorEastAsia"/>
          <w:kern w:val="0"/>
          <w:sz w:val="28"/>
          <w:szCs w:val="28"/>
          <w:u w:val="single"/>
        </w:rPr>
        <w:t>202</w:t>
      </w:r>
      <w:r>
        <w:rPr>
          <w:rFonts w:hint="eastAsia" w:cs="宋体" w:asciiTheme="minorEastAsia" w:hAnsiTheme="minorEastAsia" w:eastAsiaTheme="minorEastAsia"/>
          <w:kern w:val="0"/>
          <w:sz w:val="28"/>
          <w:szCs w:val="28"/>
          <w:u w:val="single"/>
          <w:lang w:val="en-US" w:eastAsia="zh-CN"/>
        </w:rPr>
        <w:t>4</w:t>
      </w:r>
      <w:r>
        <w:rPr>
          <w:rFonts w:hint="eastAsia" w:cs="宋体" w:asciiTheme="minorEastAsia" w:hAnsiTheme="minorEastAsia" w:eastAsiaTheme="minorEastAsia"/>
          <w:kern w:val="0"/>
          <w:sz w:val="28"/>
          <w:szCs w:val="28"/>
        </w:rPr>
        <w:t>年   月    日至</w:t>
      </w:r>
      <w:r>
        <w:rPr>
          <w:rFonts w:hint="eastAsia" w:cs="宋体" w:asciiTheme="minorEastAsia" w:hAnsiTheme="minorEastAsia" w:eastAsiaTheme="minorEastAsia"/>
          <w:kern w:val="0"/>
          <w:sz w:val="28"/>
          <w:szCs w:val="28"/>
          <w:u w:val="single"/>
        </w:rPr>
        <w:t>202</w:t>
      </w:r>
      <w:r>
        <w:rPr>
          <w:rFonts w:hint="eastAsia" w:cs="宋体" w:asciiTheme="minorEastAsia" w:hAnsiTheme="minorEastAsia" w:eastAsiaTheme="minorEastAsia"/>
          <w:kern w:val="0"/>
          <w:sz w:val="28"/>
          <w:szCs w:val="28"/>
          <w:u w:val="single"/>
          <w:lang w:val="en-US" w:eastAsia="zh-CN"/>
        </w:rPr>
        <w:t>4</w:t>
      </w:r>
      <w:r>
        <w:rPr>
          <w:rFonts w:hint="eastAsia" w:cs="宋体" w:asciiTheme="minorEastAsia" w:hAnsiTheme="minorEastAsia" w:eastAsiaTheme="minorEastAsia"/>
          <w:kern w:val="0"/>
          <w:sz w:val="28"/>
          <w:szCs w:val="28"/>
        </w:rPr>
        <w:t xml:space="preserve">年  月   日。 </w:t>
      </w:r>
    </w:p>
    <w:p>
      <w:pPr>
        <w:widowControl/>
        <w:spacing w:after="100" w:afterAutospacing="1" w:line="380" w:lineRule="exact"/>
        <w:ind w:firstLine="560" w:firstLineChars="200"/>
        <w:rPr>
          <w:rFonts w:ascii="宋体" w:hAnsi="宋体" w:cs="宋体"/>
          <w:kern w:val="0"/>
          <w:sz w:val="28"/>
          <w:szCs w:val="28"/>
        </w:rPr>
      </w:pPr>
      <w:r>
        <w:rPr>
          <w:rFonts w:hint="eastAsia" w:cs="宋体" w:asciiTheme="minorEastAsia" w:hAnsiTheme="minorEastAsia" w:eastAsiaTheme="minorEastAsia"/>
          <w:kern w:val="0"/>
          <w:sz w:val="28"/>
          <w:szCs w:val="28"/>
        </w:rPr>
        <w:t>代理人姓名：           身份证号：          </w:t>
      </w:r>
      <w:r>
        <w:rPr>
          <w:rFonts w:hint="eastAsia" w:ascii="宋体" w:hAnsi="宋体" w:cs="宋体"/>
          <w:kern w:val="0"/>
          <w:sz w:val="28"/>
          <w:szCs w:val="28"/>
        </w:rPr>
        <w:t> </w:t>
      </w:r>
    </w:p>
    <w:p>
      <w:pPr>
        <w:widowControl/>
        <w:spacing w:after="100" w:afterAutospacing="1" w:line="38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联系方式：</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代理人身份证复印件（粘贴处）：</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代理人签字：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授权人盖章（行政公章）：</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w:t>
      </w:r>
      <w:r>
        <w:rPr>
          <w:rFonts w:hint="eastAsia" w:cs="宋体" w:asciiTheme="minorEastAsia" w:hAnsiTheme="minorEastAsia" w:eastAsiaTheme="minorEastAsia"/>
          <w:kern w:val="0"/>
          <w:sz w:val="28"/>
          <w:szCs w:val="28"/>
        </w:rPr>
        <w:t>法定代表人签字并盖章：</w:t>
      </w:r>
    </w:p>
    <w:p>
      <w:pPr>
        <w:widowControl/>
        <w:spacing w:line="380" w:lineRule="exact"/>
        <w:jc w:val="left"/>
        <w:rPr>
          <w:rFonts w:cs="宋体" w:asciiTheme="minorEastAsia" w:hAnsiTheme="minorEastAsia" w:eastAsiaTheme="minorEastAsia"/>
          <w:kern w:val="0"/>
          <w:sz w:val="21"/>
          <w:szCs w:val="21"/>
        </w:rPr>
      </w:pPr>
    </w:p>
    <w:p>
      <w:pPr>
        <w:widowControl/>
        <w:spacing w:line="240" w:lineRule="atLeast"/>
        <w:jc w:val="left"/>
        <w:rPr>
          <w:rFonts w:cs="宋体" w:asciiTheme="minorEastAsia" w:hAnsiTheme="minorEastAsia" w:eastAsiaTheme="minorEastAsia"/>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hint="eastAsia" w:cs="宋体" w:asciiTheme="minorEastAsia" w:hAnsiTheme="minorEastAsia" w:eastAsiaTheme="minorEastAsia"/>
          <w:b/>
          <w:kern w:val="0"/>
          <w:sz w:val="28"/>
          <w:szCs w:val="28"/>
        </w:rPr>
      </w:pPr>
    </w:p>
    <w:p>
      <w:pPr>
        <w:widowControl/>
        <w:jc w:val="left"/>
        <w:rPr>
          <w:rFonts w:hint="eastAsia" w:cs="宋体" w:asciiTheme="minorEastAsia" w:hAnsiTheme="minorEastAsia" w:eastAsiaTheme="minorEastAsia"/>
          <w:b/>
          <w:kern w:val="0"/>
          <w:sz w:val="28"/>
          <w:szCs w:val="28"/>
        </w:rPr>
        <w:sectPr>
          <w:headerReference r:id="rId3" w:type="default"/>
          <w:footerReference r:id="rId4" w:type="default"/>
          <w:pgSz w:w="11906" w:h="16838"/>
          <w:pgMar w:top="975" w:right="1106" w:bottom="816" w:left="1321" w:header="851" w:footer="975" w:gutter="0"/>
          <w:cols w:space="0" w:num="1"/>
          <w:rtlGutter w:val="0"/>
          <w:docGrid w:linePitch="326" w:charSpace="0"/>
        </w:sectPr>
      </w:pPr>
    </w:p>
    <w:p>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rPr>
        <w:t>附件5</w:t>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诚信投标承诺书</w:t>
      </w:r>
    </w:p>
    <w:p>
      <w:pPr>
        <w:rPr>
          <w:rFonts w:cs="仿宋" w:asciiTheme="minorEastAsia" w:hAnsiTheme="minorEastAsia" w:eastAsiaTheme="minorEastAsia"/>
          <w:sz w:val="30"/>
          <w:szCs w:val="30"/>
        </w:rPr>
      </w:pPr>
    </w:p>
    <w:p>
      <w:pPr>
        <w:spacing w:line="520" w:lineRule="exac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首钢长治钢铁有限公司：</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非常高兴参加贵公司组织的</w:t>
      </w:r>
      <w:r>
        <w:rPr>
          <w:rFonts w:hint="eastAsia" w:cs="仿宋" w:asciiTheme="minorEastAsia" w:hAnsiTheme="minorEastAsia" w:eastAsiaTheme="minorEastAsia"/>
          <w:sz w:val="30"/>
          <w:szCs w:val="30"/>
          <w:u w:val="single"/>
        </w:rPr>
        <w:t xml:space="preserve">                           承运商招标项目</w:t>
      </w:r>
      <w:r>
        <w:rPr>
          <w:rFonts w:hint="eastAsia" w:cs="仿宋" w:asciiTheme="minorEastAsia" w:hAnsiTheme="minorEastAsia" w:eastAsiaTheme="minorEastAsia"/>
          <w:sz w:val="30"/>
          <w:szCs w:val="30"/>
        </w:rPr>
        <w:t>（招标编号：202</w:t>
      </w:r>
      <w:r>
        <w:rPr>
          <w:rFonts w:hint="eastAsia" w:cs="仿宋" w:asciiTheme="minorEastAsia" w:hAnsiTheme="minorEastAsia" w:eastAsiaTheme="minorEastAsia"/>
          <w:sz w:val="30"/>
          <w:szCs w:val="30"/>
          <w:lang w:val="en-US" w:eastAsia="zh-CN"/>
        </w:rPr>
        <w:t>4</w:t>
      </w:r>
      <w:r>
        <w:rPr>
          <w:rFonts w:hint="eastAsia" w:cs="仿宋" w:asciiTheme="minorEastAsia" w:hAnsiTheme="minorEastAsia" w:eastAsiaTheme="minorEastAsia"/>
          <w:sz w:val="30"/>
          <w:szCs w:val="30"/>
        </w:rPr>
        <w:t>-</w:t>
      </w:r>
      <w:r>
        <w:rPr>
          <w:rFonts w:hint="eastAsia" w:cs="仿宋" w:asciiTheme="minorEastAsia" w:hAnsiTheme="minorEastAsia" w:eastAsiaTheme="minorEastAsia"/>
          <w:color w:val="auto"/>
          <w:sz w:val="30"/>
          <w:szCs w:val="30"/>
        </w:rPr>
        <w:t xml:space="preserve"> </w:t>
      </w:r>
      <w:r>
        <w:rPr>
          <w:rFonts w:hint="eastAsia" w:cs="仿宋" w:asciiTheme="minorEastAsia" w:hAnsiTheme="minorEastAsia" w:eastAsiaTheme="minorEastAsia"/>
          <w:color w:val="auto"/>
          <w:sz w:val="30"/>
          <w:szCs w:val="30"/>
          <w:lang w:val="en-US" w:eastAsia="zh-CN"/>
        </w:rPr>
        <w:t>015</w:t>
      </w:r>
      <w:r>
        <w:rPr>
          <w:rFonts w:hint="eastAsia" w:cs="仿宋" w:asciiTheme="minorEastAsia" w:hAnsiTheme="minorEastAsia" w:eastAsiaTheme="minorEastAsia"/>
          <w:color w:val="auto"/>
          <w:sz w:val="30"/>
          <w:szCs w:val="30"/>
        </w:rPr>
        <w:t xml:space="preserve"> </w:t>
      </w:r>
      <w:r>
        <w:rPr>
          <w:rFonts w:hint="eastAsia" w:cs="仿宋" w:asciiTheme="minorEastAsia" w:hAnsiTheme="minorEastAsia" w:eastAsiaTheme="minorEastAsia"/>
          <w:sz w:val="30"/>
          <w:szCs w:val="30"/>
        </w:rPr>
        <w:t>）招投标项目。</w:t>
      </w:r>
    </w:p>
    <w:p>
      <w:pPr>
        <w:keepNext w:val="0"/>
        <w:keepLines w:val="0"/>
        <w:pageBreakBefore w:val="0"/>
        <w:kinsoku/>
        <w:wordWrap/>
        <w:overflowPunct/>
        <w:topLinePunct w:val="0"/>
        <w:bidi w:val="0"/>
        <w:spacing w:line="420" w:lineRule="exact"/>
        <w:ind w:left="480" w:leftChars="200" w:firstLine="0" w:firstLineChars="0"/>
        <w:rPr>
          <w:rFonts w:hint="eastAsia" w:cs="仿宋" w:asciiTheme="minorEastAsia" w:hAnsiTheme="minorEastAsia" w:eastAsiaTheme="minorEastAsia"/>
          <w:sz w:val="30"/>
          <w:szCs w:val="30"/>
        </w:rPr>
      </w:pPr>
    </w:p>
    <w:p>
      <w:pPr>
        <w:keepNext w:val="0"/>
        <w:keepLines w:val="0"/>
        <w:pageBreakBefore w:val="0"/>
        <w:kinsoku/>
        <w:wordWrap/>
        <w:overflowPunct/>
        <w:topLinePunct w:val="0"/>
        <w:bidi w:val="0"/>
        <w:spacing w:line="420" w:lineRule="exact"/>
        <w:ind w:left="480" w:leftChars="200" w:firstLine="0" w:firstLineChars="0"/>
        <w:rPr>
          <w:rFonts w:hint="eastAsia"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我公司以下列第</w:t>
      </w:r>
      <w:r>
        <w:rPr>
          <w:rFonts w:hint="eastAsia" w:cs="仿宋" w:asciiTheme="minorEastAsia" w:hAnsiTheme="minorEastAsia" w:eastAsiaTheme="minorEastAsia"/>
          <w:sz w:val="30"/>
          <w:szCs w:val="30"/>
          <w:u w:val="single"/>
          <w:lang w:val="en-US" w:eastAsia="zh-CN"/>
        </w:rPr>
        <w:t xml:space="preserve">   </w:t>
      </w:r>
      <w:r>
        <w:rPr>
          <w:rFonts w:hint="eastAsia" w:cs="仿宋" w:asciiTheme="minorEastAsia" w:hAnsiTheme="minorEastAsia" w:eastAsiaTheme="minorEastAsia"/>
          <w:sz w:val="30"/>
          <w:szCs w:val="30"/>
        </w:rPr>
        <w:t>种方式向贵公司交纳投标保证</w:t>
      </w:r>
      <w:r>
        <w:rPr>
          <w:rFonts w:hint="eastAsia" w:cs="仿宋" w:asciiTheme="minorEastAsia" w:hAnsiTheme="minorEastAsia" w:eastAsiaTheme="minorEastAsia"/>
          <w:sz w:val="30"/>
          <w:szCs w:val="30"/>
          <w:u w:val="none"/>
        </w:rPr>
        <w:t>金</w:t>
      </w:r>
      <w:r>
        <w:rPr>
          <w:rFonts w:hint="eastAsia" w:cs="仿宋" w:asciiTheme="minorEastAsia" w:hAnsiTheme="minorEastAsia" w:eastAsiaTheme="minorEastAsia"/>
          <w:color w:val="FF0000"/>
          <w:sz w:val="30"/>
          <w:szCs w:val="30"/>
          <w:u w:val="single"/>
          <w:lang w:val="en-US" w:eastAsia="zh-CN"/>
        </w:rPr>
        <w:t>XXXX</w:t>
      </w:r>
      <w:r>
        <w:rPr>
          <w:rFonts w:hint="eastAsia" w:cs="仿宋" w:asciiTheme="minorEastAsia" w:hAnsiTheme="minorEastAsia" w:eastAsiaTheme="minorEastAsia"/>
          <w:sz w:val="30"/>
          <w:szCs w:val="30"/>
        </w:rPr>
        <w:t>元。</w:t>
      </w:r>
    </w:p>
    <w:p>
      <w:pPr>
        <w:keepNext w:val="0"/>
        <w:keepLines w:val="0"/>
        <w:pageBreakBefore w:val="0"/>
        <w:kinsoku/>
        <w:wordWrap/>
        <w:overflowPunct/>
        <w:topLinePunct w:val="0"/>
        <w:bidi w:val="0"/>
        <w:spacing w:line="420" w:lineRule="exact"/>
        <w:ind w:left="480" w:leftChars="200" w:firstLine="480" w:firstLineChars="200"/>
        <w:rPr>
          <w:rFonts w:hint="default"/>
          <w:highlight w:val="none"/>
          <w:lang w:val="en-US" w:eastAsia="zh-CN"/>
        </w:rPr>
      </w:pPr>
      <w:r>
        <w:rPr>
          <w:rFonts w:hint="eastAsia" w:ascii="仿宋_GB2312" w:hAnsi="仿宋_GB2312" w:eastAsia="仿宋_GB2312" w:cs="仿宋_GB2312"/>
          <w:b w:val="0"/>
          <w:bCs w:val="0"/>
          <w:highlight w:val="none"/>
          <w:lang w:val="en-US" w:eastAsia="zh-CN"/>
        </w:rPr>
        <w:t>（A标段：20万元整；B标段：20万元整；c标段：5万元整）</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1、投标现场交纳。</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2、向贵公司账户汇款。</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3、贵公司欠我公司等额应付款项冲抵。</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同时我们承诺，我公司投标资料如有造假或我公司陈述如有不实，我公司自愿将已交纳的投标保证金由贵公司全额予以没收，我公司放弃就此提出任何权利主张。</w:t>
      </w:r>
    </w:p>
    <w:p>
      <w:pPr>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u w:val="single"/>
        </w:rPr>
      </w:pPr>
      <w:r>
        <w:rPr>
          <w:rFonts w:hint="eastAsia" w:cs="仿宋" w:asciiTheme="minorEastAsia" w:hAnsiTheme="minorEastAsia" w:eastAsiaTheme="minorEastAsia"/>
          <w:sz w:val="30"/>
          <w:szCs w:val="30"/>
        </w:rPr>
        <w:t>投标人：</w:t>
      </w:r>
    </w:p>
    <w:p>
      <w:pPr>
        <w:ind w:firstLine="7200" w:firstLineChars="2400"/>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法定代表人签字并盖章：</w:t>
      </w:r>
    </w:p>
    <w:p>
      <w:pPr>
        <w:rPr>
          <w:rFonts w:cs="仿宋" w:asciiTheme="minorEastAsia" w:hAnsiTheme="minorEastAsia" w:eastAsiaTheme="minorEastAsia"/>
          <w:sz w:val="30"/>
          <w:szCs w:val="30"/>
        </w:rPr>
      </w:pPr>
    </w:p>
    <w:p>
      <w:pPr>
        <w:ind w:firstLine="5700" w:firstLineChars="19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年    月    日</w:t>
      </w: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jc w:val="left"/>
        <w:rPr>
          <w:rFonts w:cs="仿宋" w:asciiTheme="minorEastAsia" w:hAnsiTheme="minorEastAsia" w:eastAsiaTheme="minorEastAsia"/>
          <w:b/>
          <w:bCs/>
          <w:sz w:val="28"/>
          <w:szCs w:val="28"/>
        </w:rPr>
      </w:pPr>
    </w:p>
    <w:p>
      <w:pPr>
        <w:jc w:val="left"/>
        <w:rPr>
          <w:rFonts w:cs="仿宋" w:asciiTheme="minorEastAsia" w:hAnsiTheme="minorEastAsia" w:eastAsiaTheme="minorEastAsia"/>
          <w:b/>
          <w:bCs/>
          <w:sz w:val="28"/>
          <w:szCs w:val="28"/>
        </w:rPr>
      </w:pPr>
      <w:bookmarkStart w:id="0" w:name="_GoBack"/>
      <w:bookmarkEnd w:id="0"/>
    </w:p>
    <w:tbl>
      <w:tblPr>
        <w:tblStyle w:val="9"/>
        <w:tblpPr w:leftFromText="180" w:rightFromText="180" w:vertAnchor="text" w:horzAnchor="page" w:tblpX="1454" w:tblpY="74"/>
        <w:tblOverlap w:val="never"/>
        <w:tblW w:w="9165" w:type="dxa"/>
        <w:tblInd w:w="0" w:type="dxa"/>
        <w:shd w:val="clear" w:color="auto" w:fill="auto"/>
        <w:tblLayout w:type="fixed"/>
        <w:tblCellMar>
          <w:top w:w="0" w:type="dxa"/>
          <w:left w:w="0" w:type="dxa"/>
          <w:bottom w:w="0" w:type="dxa"/>
          <w:right w:w="0" w:type="dxa"/>
        </w:tblCellMar>
      </w:tblPr>
      <w:tblGrid>
        <w:gridCol w:w="1223"/>
        <w:gridCol w:w="1439"/>
        <w:gridCol w:w="810"/>
        <w:gridCol w:w="1404"/>
        <w:gridCol w:w="1935"/>
        <w:gridCol w:w="675"/>
        <w:gridCol w:w="1679"/>
      </w:tblGrid>
      <w:tr>
        <w:tblPrEx>
          <w:tblCellMar>
            <w:top w:w="0" w:type="dxa"/>
            <w:left w:w="0" w:type="dxa"/>
            <w:bottom w:w="0" w:type="dxa"/>
            <w:right w:w="0" w:type="dxa"/>
          </w:tblCellMar>
        </w:tblPrEx>
        <w:trPr>
          <w:trHeight w:val="620" w:hRule="atLeast"/>
        </w:trPr>
        <w:tc>
          <w:tcPr>
            <w:tcW w:w="9165" w:type="dxa"/>
            <w:gridSpan w:val="7"/>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附件7</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44"/>
                <w:szCs w:val="44"/>
                <w:u w:val="none"/>
                <w:lang w:val="en-US" w:eastAsia="zh-CN" w:bidi="ar"/>
              </w:rPr>
              <w:t>投标人信息一览表</w:t>
            </w:r>
          </w:p>
        </w:tc>
      </w:tr>
      <w:tr>
        <w:tblPrEx>
          <w:tblCellMar>
            <w:top w:w="0" w:type="dxa"/>
            <w:left w:w="0" w:type="dxa"/>
            <w:bottom w:w="0" w:type="dxa"/>
            <w:right w:w="0" w:type="dxa"/>
          </w:tblCellMar>
        </w:tblPrEx>
        <w:trPr>
          <w:trHeight w:val="580" w:hRule="atLeast"/>
        </w:trPr>
        <w:tc>
          <w:tcPr>
            <w:tcW w:w="12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36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23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3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投标编号</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 名称</w:t>
            </w:r>
          </w:p>
        </w:tc>
        <w:tc>
          <w:tcPr>
            <w:tcW w:w="5693"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49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36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投标标段</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47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54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联系电话</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0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注册资本（万元）</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 （万元）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企业联系电话</w:t>
            </w:r>
          </w:p>
        </w:tc>
        <w:tc>
          <w:tcPr>
            <w:tcW w:w="16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95"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股东组成</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495"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42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9" w:hRule="atLeast"/>
        </w:trPr>
        <w:tc>
          <w:tcPr>
            <w:tcW w:w="12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428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资质证照</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项目经理</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安全员</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工程师</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700"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认证证书</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6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2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20" w:hRule="atLeast"/>
        </w:trPr>
        <w:tc>
          <w:tcPr>
            <w:tcW w:w="916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sz w:val="36"/>
          <w:szCs w:val="36"/>
        </w:rPr>
      </w:pPr>
    </w:p>
    <w:sectPr>
      <w:pgSz w:w="11906" w:h="16838"/>
      <w:pgMar w:top="975" w:right="1106" w:bottom="816" w:left="1321" w:header="851" w:footer="975" w:gutter="0"/>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6"/>
    </w:pPr>
    <w:r>
      <w:rPr>
        <w:rFonts w:hint="eastAsia"/>
      </w:rPr>
      <w:t xml:space="preserve">首钢长治钢铁有限公司运输部编制               </w:t>
    </w:r>
    <w: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ind w:firstLine="2340" w:firstLineChars="130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首钢长治钢铁有限公司运输部潞安煤矿喷吹煤承运商招标文件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00E73AA7"/>
    <w:rsid w:val="00000F67"/>
    <w:rsid w:val="0000163D"/>
    <w:rsid w:val="000055E9"/>
    <w:rsid w:val="00006899"/>
    <w:rsid w:val="000102CD"/>
    <w:rsid w:val="000112CF"/>
    <w:rsid w:val="000118E8"/>
    <w:rsid w:val="00012B19"/>
    <w:rsid w:val="00012ECF"/>
    <w:rsid w:val="00014697"/>
    <w:rsid w:val="00015167"/>
    <w:rsid w:val="00015BD1"/>
    <w:rsid w:val="00017D6E"/>
    <w:rsid w:val="000208F0"/>
    <w:rsid w:val="00020B41"/>
    <w:rsid w:val="000235ED"/>
    <w:rsid w:val="00024C72"/>
    <w:rsid w:val="000272A6"/>
    <w:rsid w:val="00033F8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58"/>
    <w:rsid w:val="00085272"/>
    <w:rsid w:val="00087A1D"/>
    <w:rsid w:val="00093C2F"/>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19D"/>
    <w:rsid w:val="000D5F72"/>
    <w:rsid w:val="000E0A99"/>
    <w:rsid w:val="000E0DF4"/>
    <w:rsid w:val="000E16D9"/>
    <w:rsid w:val="000E19B9"/>
    <w:rsid w:val="000E2887"/>
    <w:rsid w:val="000E343C"/>
    <w:rsid w:val="000F2514"/>
    <w:rsid w:val="000F522B"/>
    <w:rsid w:val="000F5B06"/>
    <w:rsid w:val="000F672F"/>
    <w:rsid w:val="000F73C0"/>
    <w:rsid w:val="000F7846"/>
    <w:rsid w:val="00101BEA"/>
    <w:rsid w:val="00105294"/>
    <w:rsid w:val="00105F4A"/>
    <w:rsid w:val="00111FB3"/>
    <w:rsid w:val="00113F79"/>
    <w:rsid w:val="001149EC"/>
    <w:rsid w:val="00116019"/>
    <w:rsid w:val="00120BE5"/>
    <w:rsid w:val="001226A2"/>
    <w:rsid w:val="00122747"/>
    <w:rsid w:val="00123D45"/>
    <w:rsid w:val="0012717D"/>
    <w:rsid w:val="00130028"/>
    <w:rsid w:val="001303E1"/>
    <w:rsid w:val="00130724"/>
    <w:rsid w:val="001324D5"/>
    <w:rsid w:val="001411BF"/>
    <w:rsid w:val="00141C8D"/>
    <w:rsid w:val="00147730"/>
    <w:rsid w:val="00151059"/>
    <w:rsid w:val="00153E85"/>
    <w:rsid w:val="00153EE4"/>
    <w:rsid w:val="00155ED1"/>
    <w:rsid w:val="00160727"/>
    <w:rsid w:val="00164DD3"/>
    <w:rsid w:val="00170EDE"/>
    <w:rsid w:val="001738F3"/>
    <w:rsid w:val="001740ED"/>
    <w:rsid w:val="001762D0"/>
    <w:rsid w:val="00176310"/>
    <w:rsid w:val="00176A9D"/>
    <w:rsid w:val="00177D16"/>
    <w:rsid w:val="00177D6E"/>
    <w:rsid w:val="00185A6F"/>
    <w:rsid w:val="001863F5"/>
    <w:rsid w:val="00187401"/>
    <w:rsid w:val="00191328"/>
    <w:rsid w:val="001945DD"/>
    <w:rsid w:val="00195E18"/>
    <w:rsid w:val="00196FE5"/>
    <w:rsid w:val="0019763A"/>
    <w:rsid w:val="001A1664"/>
    <w:rsid w:val="001A4C95"/>
    <w:rsid w:val="001B13D2"/>
    <w:rsid w:val="001B1DE0"/>
    <w:rsid w:val="001B26C0"/>
    <w:rsid w:val="001C04A8"/>
    <w:rsid w:val="001C1C43"/>
    <w:rsid w:val="001C2478"/>
    <w:rsid w:val="001C4D82"/>
    <w:rsid w:val="001C7A51"/>
    <w:rsid w:val="001D5792"/>
    <w:rsid w:val="001D6D96"/>
    <w:rsid w:val="001D7AE6"/>
    <w:rsid w:val="001D7AED"/>
    <w:rsid w:val="001E1CFF"/>
    <w:rsid w:val="001E2A27"/>
    <w:rsid w:val="001E6385"/>
    <w:rsid w:val="001F05ED"/>
    <w:rsid w:val="001F0F02"/>
    <w:rsid w:val="001F1B3E"/>
    <w:rsid w:val="001F1D73"/>
    <w:rsid w:val="001F3E2B"/>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15D02"/>
    <w:rsid w:val="00220C4C"/>
    <w:rsid w:val="00221FA7"/>
    <w:rsid w:val="002241F6"/>
    <w:rsid w:val="002250C0"/>
    <w:rsid w:val="002279ED"/>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670B9"/>
    <w:rsid w:val="00272DAE"/>
    <w:rsid w:val="002742A8"/>
    <w:rsid w:val="002749CB"/>
    <w:rsid w:val="00275083"/>
    <w:rsid w:val="00276F08"/>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703B"/>
    <w:rsid w:val="002B1496"/>
    <w:rsid w:val="002B2BF9"/>
    <w:rsid w:val="002B3BF9"/>
    <w:rsid w:val="002B5DAF"/>
    <w:rsid w:val="002B6859"/>
    <w:rsid w:val="002B752F"/>
    <w:rsid w:val="002C01E9"/>
    <w:rsid w:val="002C2166"/>
    <w:rsid w:val="002C4547"/>
    <w:rsid w:val="002D16B1"/>
    <w:rsid w:val="002D4A80"/>
    <w:rsid w:val="002D7646"/>
    <w:rsid w:val="002E05D8"/>
    <w:rsid w:val="002E122E"/>
    <w:rsid w:val="002E24A5"/>
    <w:rsid w:val="002E3407"/>
    <w:rsid w:val="002F0590"/>
    <w:rsid w:val="002F13BC"/>
    <w:rsid w:val="002F16C3"/>
    <w:rsid w:val="002F424D"/>
    <w:rsid w:val="002F44BF"/>
    <w:rsid w:val="002F458E"/>
    <w:rsid w:val="002F487F"/>
    <w:rsid w:val="002F7083"/>
    <w:rsid w:val="00300789"/>
    <w:rsid w:val="00300CEF"/>
    <w:rsid w:val="00301E01"/>
    <w:rsid w:val="00306BA6"/>
    <w:rsid w:val="0031254A"/>
    <w:rsid w:val="00312B2E"/>
    <w:rsid w:val="0031466E"/>
    <w:rsid w:val="0031519B"/>
    <w:rsid w:val="00317A33"/>
    <w:rsid w:val="00320426"/>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0DA7"/>
    <w:rsid w:val="00372C0F"/>
    <w:rsid w:val="00384061"/>
    <w:rsid w:val="00385348"/>
    <w:rsid w:val="00386026"/>
    <w:rsid w:val="00387A82"/>
    <w:rsid w:val="0039036B"/>
    <w:rsid w:val="00390584"/>
    <w:rsid w:val="00393CFE"/>
    <w:rsid w:val="00397040"/>
    <w:rsid w:val="003A3E28"/>
    <w:rsid w:val="003B0EDB"/>
    <w:rsid w:val="003B2A22"/>
    <w:rsid w:val="003B3706"/>
    <w:rsid w:val="003B53AE"/>
    <w:rsid w:val="003C18CA"/>
    <w:rsid w:val="003C3771"/>
    <w:rsid w:val="003C3776"/>
    <w:rsid w:val="003C61CE"/>
    <w:rsid w:val="003C642E"/>
    <w:rsid w:val="003C6C69"/>
    <w:rsid w:val="003D25A6"/>
    <w:rsid w:val="003D35A0"/>
    <w:rsid w:val="003D4912"/>
    <w:rsid w:val="003D5FA9"/>
    <w:rsid w:val="003D65A3"/>
    <w:rsid w:val="003D75E4"/>
    <w:rsid w:val="003D76E6"/>
    <w:rsid w:val="003E6E94"/>
    <w:rsid w:val="003E7665"/>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409F6"/>
    <w:rsid w:val="00441085"/>
    <w:rsid w:val="00441E12"/>
    <w:rsid w:val="00442E2D"/>
    <w:rsid w:val="00442E6F"/>
    <w:rsid w:val="00447D4F"/>
    <w:rsid w:val="00453F29"/>
    <w:rsid w:val="00454DC6"/>
    <w:rsid w:val="0045580A"/>
    <w:rsid w:val="00457398"/>
    <w:rsid w:val="00460F1D"/>
    <w:rsid w:val="00461678"/>
    <w:rsid w:val="00464406"/>
    <w:rsid w:val="004655EC"/>
    <w:rsid w:val="004667D9"/>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25A"/>
    <w:rsid w:val="004D0F00"/>
    <w:rsid w:val="004D1A74"/>
    <w:rsid w:val="004D458D"/>
    <w:rsid w:val="004D5CA7"/>
    <w:rsid w:val="004D6723"/>
    <w:rsid w:val="004D79B2"/>
    <w:rsid w:val="004E1D83"/>
    <w:rsid w:val="004E2746"/>
    <w:rsid w:val="004E2F0E"/>
    <w:rsid w:val="004E3231"/>
    <w:rsid w:val="004E36D2"/>
    <w:rsid w:val="004E5E7E"/>
    <w:rsid w:val="004E64C7"/>
    <w:rsid w:val="004F2691"/>
    <w:rsid w:val="004F3B75"/>
    <w:rsid w:val="004F6760"/>
    <w:rsid w:val="005004D4"/>
    <w:rsid w:val="00500C17"/>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212"/>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4790"/>
    <w:rsid w:val="00596790"/>
    <w:rsid w:val="005A6150"/>
    <w:rsid w:val="005A73EE"/>
    <w:rsid w:val="005B22C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3F1D"/>
    <w:rsid w:val="00605065"/>
    <w:rsid w:val="00605CCE"/>
    <w:rsid w:val="0061031F"/>
    <w:rsid w:val="0061479B"/>
    <w:rsid w:val="006175D3"/>
    <w:rsid w:val="00620CE9"/>
    <w:rsid w:val="00622DB0"/>
    <w:rsid w:val="006230A3"/>
    <w:rsid w:val="0062361F"/>
    <w:rsid w:val="00623B00"/>
    <w:rsid w:val="00625122"/>
    <w:rsid w:val="00625ACA"/>
    <w:rsid w:val="00633E96"/>
    <w:rsid w:val="00634D46"/>
    <w:rsid w:val="006359F2"/>
    <w:rsid w:val="00640D65"/>
    <w:rsid w:val="0064284E"/>
    <w:rsid w:val="00642D63"/>
    <w:rsid w:val="00643A59"/>
    <w:rsid w:val="00643F37"/>
    <w:rsid w:val="006444DE"/>
    <w:rsid w:val="00647741"/>
    <w:rsid w:val="006501AD"/>
    <w:rsid w:val="00651251"/>
    <w:rsid w:val="00653D39"/>
    <w:rsid w:val="00654053"/>
    <w:rsid w:val="00654F2B"/>
    <w:rsid w:val="00655709"/>
    <w:rsid w:val="00662EE0"/>
    <w:rsid w:val="006645E8"/>
    <w:rsid w:val="0066539C"/>
    <w:rsid w:val="00665B2D"/>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AEF"/>
    <w:rsid w:val="006B4B2C"/>
    <w:rsid w:val="006B5A09"/>
    <w:rsid w:val="006B6078"/>
    <w:rsid w:val="006B60F8"/>
    <w:rsid w:val="006B6B45"/>
    <w:rsid w:val="006C0621"/>
    <w:rsid w:val="006C1710"/>
    <w:rsid w:val="006C22AA"/>
    <w:rsid w:val="006D17AB"/>
    <w:rsid w:val="006D3CCB"/>
    <w:rsid w:val="006D6D1D"/>
    <w:rsid w:val="006E36EF"/>
    <w:rsid w:val="006E7F18"/>
    <w:rsid w:val="006F0BF0"/>
    <w:rsid w:val="006F1C35"/>
    <w:rsid w:val="006F2AC7"/>
    <w:rsid w:val="006F3D3F"/>
    <w:rsid w:val="006F4017"/>
    <w:rsid w:val="006F47A5"/>
    <w:rsid w:val="006F63AE"/>
    <w:rsid w:val="006F708D"/>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2007"/>
    <w:rsid w:val="00746A04"/>
    <w:rsid w:val="00747305"/>
    <w:rsid w:val="0075049E"/>
    <w:rsid w:val="00750544"/>
    <w:rsid w:val="0075071F"/>
    <w:rsid w:val="0075224B"/>
    <w:rsid w:val="0075723D"/>
    <w:rsid w:val="00757CC8"/>
    <w:rsid w:val="007629A8"/>
    <w:rsid w:val="00762D12"/>
    <w:rsid w:val="00764FCB"/>
    <w:rsid w:val="00765A6C"/>
    <w:rsid w:val="007678E4"/>
    <w:rsid w:val="0077048C"/>
    <w:rsid w:val="0077134B"/>
    <w:rsid w:val="00773EFE"/>
    <w:rsid w:val="007757B4"/>
    <w:rsid w:val="00777EC8"/>
    <w:rsid w:val="007805AA"/>
    <w:rsid w:val="00782AD1"/>
    <w:rsid w:val="00782CC5"/>
    <w:rsid w:val="00784E09"/>
    <w:rsid w:val="0078669A"/>
    <w:rsid w:val="00786E3C"/>
    <w:rsid w:val="00787F26"/>
    <w:rsid w:val="0079058C"/>
    <w:rsid w:val="00790B01"/>
    <w:rsid w:val="00791060"/>
    <w:rsid w:val="0079379C"/>
    <w:rsid w:val="00793E7D"/>
    <w:rsid w:val="007A2C65"/>
    <w:rsid w:val="007A6645"/>
    <w:rsid w:val="007B0D84"/>
    <w:rsid w:val="007B373D"/>
    <w:rsid w:val="007B7CD8"/>
    <w:rsid w:val="007C2CEC"/>
    <w:rsid w:val="007C48FD"/>
    <w:rsid w:val="007D0A18"/>
    <w:rsid w:val="007D24CC"/>
    <w:rsid w:val="007D3D7F"/>
    <w:rsid w:val="007E0EEC"/>
    <w:rsid w:val="007E0F6D"/>
    <w:rsid w:val="007E19C1"/>
    <w:rsid w:val="007E25CC"/>
    <w:rsid w:val="007E2692"/>
    <w:rsid w:val="007E3451"/>
    <w:rsid w:val="007E3B5E"/>
    <w:rsid w:val="007E58C2"/>
    <w:rsid w:val="007E6801"/>
    <w:rsid w:val="007E73C1"/>
    <w:rsid w:val="007E7C90"/>
    <w:rsid w:val="007F0B2C"/>
    <w:rsid w:val="007F1003"/>
    <w:rsid w:val="007F12F4"/>
    <w:rsid w:val="007F16B5"/>
    <w:rsid w:val="007F1EEB"/>
    <w:rsid w:val="007F62A6"/>
    <w:rsid w:val="007F7F0C"/>
    <w:rsid w:val="00802D74"/>
    <w:rsid w:val="00805C1F"/>
    <w:rsid w:val="008061C8"/>
    <w:rsid w:val="00806519"/>
    <w:rsid w:val="00810A5A"/>
    <w:rsid w:val="0081360C"/>
    <w:rsid w:val="008137EE"/>
    <w:rsid w:val="00815800"/>
    <w:rsid w:val="0081683F"/>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600AC"/>
    <w:rsid w:val="0086061B"/>
    <w:rsid w:val="008656D2"/>
    <w:rsid w:val="0086655B"/>
    <w:rsid w:val="00873F20"/>
    <w:rsid w:val="008764D4"/>
    <w:rsid w:val="00876E8F"/>
    <w:rsid w:val="00876EF2"/>
    <w:rsid w:val="008823EA"/>
    <w:rsid w:val="00882593"/>
    <w:rsid w:val="00884FE1"/>
    <w:rsid w:val="00886698"/>
    <w:rsid w:val="0089031E"/>
    <w:rsid w:val="00891279"/>
    <w:rsid w:val="00891685"/>
    <w:rsid w:val="008923C9"/>
    <w:rsid w:val="008941B8"/>
    <w:rsid w:val="0089508E"/>
    <w:rsid w:val="008A17C9"/>
    <w:rsid w:val="008A31DF"/>
    <w:rsid w:val="008A436C"/>
    <w:rsid w:val="008A45AC"/>
    <w:rsid w:val="008A5573"/>
    <w:rsid w:val="008A7543"/>
    <w:rsid w:val="008B3B67"/>
    <w:rsid w:val="008B4EAE"/>
    <w:rsid w:val="008B5B18"/>
    <w:rsid w:val="008B6DFF"/>
    <w:rsid w:val="008B748E"/>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8F48C0"/>
    <w:rsid w:val="009018C2"/>
    <w:rsid w:val="00904C2D"/>
    <w:rsid w:val="009051AD"/>
    <w:rsid w:val="00910A0C"/>
    <w:rsid w:val="009121F6"/>
    <w:rsid w:val="00912BAE"/>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F34"/>
    <w:rsid w:val="00962710"/>
    <w:rsid w:val="00963709"/>
    <w:rsid w:val="00972ED9"/>
    <w:rsid w:val="00974177"/>
    <w:rsid w:val="00974756"/>
    <w:rsid w:val="00974C2C"/>
    <w:rsid w:val="009757FB"/>
    <w:rsid w:val="00975859"/>
    <w:rsid w:val="00976B8B"/>
    <w:rsid w:val="00981D2E"/>
    <w:rsid w:val="00982593"/>
    <w:rsid w:val="009825A5"/>
    <w:rsid w:val="0098628E"/>
    <w:rsid w:val="00990447"/>
    <w:rsid w:val="009909DF"/>
    <w:rsid w:val="00992C48"/>
    <w:rsid w:val="00995735"/>
    <w:rsid w:val="009A126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1412"/>
    <w:rsid w:val="009C1D57"/>
    <w:rsid w:val="009C2BA0"/>
    <w:rsid w:val="009C31B4"/>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12631"/>
    <w:rsid w:val="00A17337"/>
    <w:rsid w:val="00A33255"/>
    <w:rsid w:val="00A351B9"/>
    <w:rsid w:val="00A3697E"/>
    <w:rsid w:val="00A379DE"/>
    <w:rsid w:val="00A42142"/>
    <w:rsid w:val="00A42216"/>
    <w:rsid w:val="00A4634D"/>
    <w:rsid w:val="00A4708A"/>
    <w:rsid w:val="00A47301"/>
    <w:rsid w:val="00A47DB5"/>
    <w:rsid w:val="00A573EC"/>
    <w:rsid w:val="00A629CC"/>
    <w:rsid w:val="00A6563B"/>
    <w:rsid w:val="00A65882"/>
    <w:rsid w:val="00A66039"/>
    <w:rsid w:val="00A67953"/>
    <w:rsid w:val="00A70169"/>
    <w:rsid w:val="00A726D5"/>
    <w:rsid w:val="00A73E32"/>
    <w:rsid w:val="00A828EA"/>
    <w:rsid w:val="00A83E11"/>
    <w:rsid w:val="00A8614A"/>
    <w:rsid w:val="00A87112"/>
    <w:rsid w:val="00A908C8"/>
    <w:rsid w:val="00A90F33"/>
    <w:rsid w:val="00A912E9"/>
    <w:rsid w:val="00A91B61"/>
    <w:rsid w:val="00A95372"/>
    <w:rsid w:val="00A964FE"/>
    <w:rsid w:val="00A97B90"/>
    <w:rsid w:val="00AA54AA"/>
    <w:rsid w:val="00AA5EBB"/>
    <w:rsid w:val="00AA7C51"/>
    <w:rsid w:val="00AC339C"/>
    <w:rsid w:val="00AC6094"/>
    <w:rsid w:val="00AD0D60"/>
    <w:rsid w:val="00AD29E3"/>
    <w:rsid w:val="00AD6823"/>
    <w:rsid w:val="00AD6AF0"/>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3A3C"/>
    <w:rsid w:val="00B156CE"/>
    <w:rsid w:val="00B218D4"/>
    <w:rsid w:val="00B2452D"/>
    <w:rsid w:val="00B2466C"/>
    <w:rsid w:val="00B24EFA"/>
    <w:rsid w:val="00B26A01"/>
    <w:rsid w:val="00B32C24"/>
    <w:rsid w:val="00B36A12"/>
    <w:rsid w:val="00B36B00"/>
    <w:rsid w:val="00B36C19"/>
    <w:rsid w:val="00B36FE1"/>
    <w:rsid w:val="00B37E22"/>
    <w:rsid w:val="00B40EE7"/>
    <w:rsid w:val="00B424EF"/>
    <w:rsid w:val="00B429A8"/>
    <w:rsid w:val="00B42B89"/>
    <w:rsid w:val="00B436EB"/>
    <w:rsid w:val="00B46ED7"/>
    <w:rsid w:val="00B53DBD"/>
    <w:rsid w:val="00B54E5A"/>
    <w:rsid w:val="00B62362"/>
    <w:rsid w:val="00B624E3"/>
    <w:rsid w:val="00B62AB5"/>
    <w:rsid w:val="00B64152"/>
    <w:rsid w:val="00B650AD"/>
    <w:rsid w:val="00B65A75"/>
    <w:rsid w:val="00B65DFE"/>
    <w:rsid w:val="00B66569"/>
    <w:rsid w:val="00B66D64"/>
    <w:rsid w:val="00B672DD"/>
    <w:rsid w:val="00B704F9"/>
    <w:rsid w:val="00B72865"/>
    <w:rsid w:val="00B737C6"/>
    <w:rsid w:val="00B76C17"/>
    <w:rsid w:val="00B80941"/>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04E1"/>
    <w:rsid w:val="00BB140C"/>
    <w:rsid w:val="00BB18E0"/>
    <w:rsid w:val="00BB25EB"/>
    <w:rsid w:val="00BB5770"/>
    <w:rsid w:val="00BC1CBE"/>
    <w:rsid w:val="00BC22E0"/>
    <w:rsid w:val="00BC39B6"/>
    <w:rsid w:val="00BC62FC"/>
    <w:rsid w:val="00BC66D3"/>
    <w:rsid w:val="00BC6A86"/>
    <w:rsid w:val="00BD4B2B"/>
    <w:rsid w:val="00BE0730"/>
    <w:rsid w:val="00BE0BB5"/>
    <w:rsid w:val="00BE219F"/>
    <w:rsid w:val="00BE29B7"/>
    <w:rsid w:val="00BE2DAD"/>
    <w:rsid w:val="00BE3195"/>
    <w:rsid w:val="00BE7637"/>
    <w:rsid w:val="00BF00C9"/>
    <w:rsid w:val="00BF2FF0"/>
    <w:rsid w:val="00BF51D6"/>
    <w:rsid w:val="00BF5893"/>
    <w:rsid w:val="00BF6B91"/>
    <w:rsid w:val="00C01046"/>
    <w:rsid w:val="00C01154"/>
    <w:rsid w:val="00C0173B"/>
    <w:rsid w:val="00C02802"/>
    <w:rsid w:val="00C02D0B"/>
    <w:rsid w:val="00C04005"/>
    <w:rsid w:val="00C05A09"/>
    <w:rsid w:val="00C06439"/>
    <w:rsid w:val="00C0659E"/>
    <w:rsid w:val="00C07AC0"/>
    <w:rsid w:val="00C138F1"/>
    <w:rsid w:val="00C1449E"/>
    <w:rsid w:val="00C161FD"/>
    <w:rsid w:val="00C1720F"/>
    <w:rsid w:val="00C22F6A"/>
    <w:rsid w:val="00C24A70"/>
    <w:rsid w:val="00C24DF2"/>
    <w:rsid w:val="00C25A0C"/>
    <w:rsid w:val="00C31701"/>
    <w:rsid w:val="00C33726"/>
    <w:rsid w:val="00C35108"/>
    <w:rsid w:val="00C35DD0"/>
    <w:rsid w:val="00C360A5"/>
    <w:rsid w:val="00C367DC"/>
    <w:rsid w:val="00C464C4"/>
    <w:rsid w:val="00C4735A"/>
    <w:rsid w:val="00C53A62"/>
    <w:rsid w:val="00C55BC0"/>
    <w:rsid w:val="00C5629C"/>
    <w:rsid w:val="00C567AD"/>
    <w:rsid w:val="00C56C77"/>
    <w:rsid w:val="00C5716B"/>
    <w:rsid w:val="00C62176"/>
    <w:rsid w:val="00C62189"/>
    <w:rsid w:val="00C63B1C"/>
    <w:rsid w:val="00C66C0A"/>
    <w:rsid w:val="00C81383"/>
    <w:rsid w:val="00C906E9"/>
    <w:rsid w:val="00C91B8A"/>
    <w:rsid w:val="00C920DD"/>
    <w:rsid w:val="00C95C5A"/>
    <w:rsid w:val="00C9770A"/>
    <w:rsid w:val="00CA0FE8"/>
    <w:rsid w:val="00CA3C4D"/>
    <w:rsid w:val="00CA6EE1"/>
    <w:rsid w:val="00CB0461"/>
    <w:rsid w:val="00CB083C"/>
    <w:rsid w:val="00CB0CAB"/>
    <w:rsid w:val="00CB0EF6"/>
    <w:rsid w:val="00CB2E04"/>
    <w:rsid w:val="00CB5007"/>
    <w:rsid w:val="00CB5A6F"/>
    <w:rsid w:val="00CB7F94"/>
    <w:rsid w:val="00CC1874"/>
    <w:rsid w:val="00CC2DDD"/>
    <w:rsid w:val="00CC3B77"/>
    <w:rsid w:val="00CC4420"/>
    <w:rsid w:val="00CC46FC"/>
    <w:rsid w:val="00CC606F"/>
    <w:rsid w:val="00CC6FA8"/>
    <w:rsid w:val="00CC7E93"/>
    <w:rsid w:val="00CD0AB2"/>
    <w:rsid w:val="00CD1510"/>
    <w:rsid w:val="00CD3BA8"/>
    <w:rsid w:val="00CD4786"/>
    <w:rsid w:val="00CE0E79"/>
    <w:rsid w:val="00CE1BDC"/>
    <w:rsid w:val="00CE6CAF"/>
    <w:rsid w:val="00CE7787"/>
    <w:rsid w:val="00CE78A2"/>
    <w:rsid w:val="00CF231C"/>
    <w:rsid w:val="00CF2F36"/>
    <w:rsid w:val="00CF34F3"/>
    <w:rsid w:val="00CF4BC7"/>
    <w:rsid w:val="00CF4BCC"/>
    <w:rsid w:val="00CF5EBF"/>
    <w:rsid w:val="00D02675"/>
    <w:rsid w:val="00D041F5"/>
    <w:rsid w:val="00D06572"/>
    <w:rsid w:val="00D06918"/>
    <w:rsid w:val="00D06BE7"/>
    <w:rsid w:val="00D102FE"/>
    <w:rsid w:val="00D116B4"/>
    <w:rsid w:val="00D209BA"/>
    <w:rsid w:val="00D3007C"/>
    <w:rsid w:val="00D32E27"/>
    <w:rsid w:val="00D34480"/>
    <w:rsid w:val="00D34CD0"/>
    <w:rsid w:val="00D377CF"/>
    <w:rsid w:val="00D377F0"/>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87600"/>
    <w:rsid w:val="00D90266"/>
    <w:rsid w:val="00D91342"/>
    <w:rsid w:val="00D91831"/>
    <w:rsid w:val="00D9473E"/>
    <w:rsid w:val="00D95F39"/>
    <w:rsid w:val="00D95FCE"/>
    <w:rsid w:val="00D96654"/>
    <w:rsid w:val="00D96F25"/>
    <w:rsid w:val="00DA1B54"/>
    <w:rsid w:val="00DA2242"/>
    <w:rsid w:val="00DA2B98"/>
    <w:rsid w:val="00DA464D"/>
    <w:rsid w:val="00DA7BC1"/>
    <w:rsid w:val="00DB09CE"/>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3B98"/>
    <w:rsid w:val="00DE42CF"/>
    <w:rsid w:val="00DE6A61"/>
    <w:rsid w:val="00DE6C93"/>
    <w:rsid w:val="00DF3EFA"/>
    <w:rsid w:val="00DF500C"/>
    <w:rsid w:val="00DF5852"/>
    <w:rsid w:val="00DF5901"/>
    <w:rsid w:val="00DF5BBE"/>
    <w:rsid w:val="00DF5FB4"/>
    <w:rsid w:val="00E00463"/>
    <w:rsid w:val="00E01EE7"/>
    <w:rsid w:val="00E02796"/>
    <w:rsid w:val="00E03700"/>
    <w:rsid w:val="00E11338"/>
    <w:rsid w:val="00E11BDD"/>
    <w:rsid w:val="00E12F6D"/>
    <w:rsid w:val="00E143EE"/>
    <w:rsid w:val="00E14CF9"/>
    <w:rsid w:val="00E157E3"/>
    <w:rsid w:val="00E16678"/>
    <w:rsid w:val="00E16AB9"/>
    <w:rsid w:val="00E21A79"/>
    <w:rsid w:val="00E251C5"/>
    <w:rsid w:val="00E26C9B"/>
    <w:rsid w:val="00E3027D"/>
    <w:rsid w:val="00E32454"/>
    <w:rsid w:val="00E33CC3"/>
    <w:rsid w:val="00E3586E"/>
    <w:rsid w:val="00E37697"/>
    <w:rsid w:val="00E40EF6"/>
    <w:rsid w:val="00E425EA"/>
    <w:rsid w:val="00E4273B"/>
    <w:rsid w:val="00E42BB8"/>
    <w:rsid w:val="00E4306F"/>
    <w:rsid w:val="00E45A46"/>
    <w:rsid w:val="00E52E18"/>
    <w:rsid w:val="00E5584D"/>
    <w:rsid w:val="00E55E3A"/>
    <w:rsid w:val="00E56E0D"/>
    <w:rsid w:val="00E60D26"/>
    <w:rsid w:val="00E66888"/>
    <w:rsid w:val="00E671AE"/>
    <w:rsid w:val="00E673C6"/>
    <w:rsid w:val="00E67756"/>
    <w:rsid w:val="00E721D3"/>
    <w:rsid w:val="00E73446"/>
    <w:rsid w:val="00E73AA7"/>
    <w:rsid w:val="00E75278"/>
    <w:rsid w:val="00E754CF"/>
    <w:rsid w:val="00E75A71"/>
    <w:rsid w:val="00E77128"/>
    <w:rsid w:val="00E778B8"/>
    <w:rsid w:val="00E80646"/>
    <w:rsid w:val="00E81146"/>
    <w:rsid w:val="00E818EC"/>
    <w:rsid w:val="00E820F2"/>
    <w:rsid w:val="00E82E6C"/>
    <w:rsid w:val="00E849DA"/>
    <w:rsid w:val="00E84B95"/>
    <w:rsid w:val="00E87BB9"/>
    <w:rsid w:val="00E92330"/>
    <w:rsid w:val="00E92834"/>
    <w:rsid w:val="00EA1469"/>
    <w:rsid w:val="00EA1BBA"/>
    <w:rsid w:val="00EA1D27"/>
    <w:rsid w:val="00EA2417"/>
    <w:rsid w:val="00EA5CAB"/>
    <w:rsid w:val="00EA7F5A"/>
    <w:rsid w:val="00EB1FE2"/>
    <w:rsid w:val="00EB3400"/>
    <w:rsid w:val="00EB5D5E"/>
    <w:rsid w:val="00EB7980"/>
    <w:rsid w:val="00EC1D91"/>
    <w:rsid w:val="00EC2DD0"/>
    <w:rsid w:val="00EC4328"/>
    <w:rsid w:val="00EC7EE7"/>
    <w:rsid w:val="00ED0279"/>
    <w:rsid w:val="00ED0996"/>
    <w:rsid w:val="00ED09A8"/>
    <w:rsid w:val="00ED6216"/>
    <w:rsid w:val="00EE302E"/>
    <w:rsid w:val="00EE4EC9"/>
    <w:rsid w:val="00EE7524"/>
    <w:rsid w:val="00EF1D5F"/>
    <w:rsid w:val="00EF22EE"/>
    <w:rsid w:val="00EF373D"/>
    <w:rsid w:val="00EF42F9"/>
    <w:rsid w:val="00EF53F4"/>
    <w:rsid w:val="00EF5A8B"/>
    <w:rsid w:val="00F021D7"/>
    <w:rsid w:val="00F02A0E"/>
    <w:rsid w:val="00F0345F"/>
    <w:rsid w:val="00F0564F"/>
    <w:rsid w:val="00F05D76"/>
    <w:rsid w:val="00F12712"/>
    <w:rsid w:val="00F152DE"/>
    <w:rsid w:val="00F20932"/>
    <w:rsid w:val="00F23FB0"/>
    <w:rsid w:val="00F243F5"/>
    <w:rsid w:val="00F2471B"/>
    <w:rsid w:val="00F24802"/>
    <w:rsid w:val="00F30229"/>
    <w:rsid w:val="00F30DE3"/>
    <w:rsid w:val="00F3703F"/>
    <w:rsid w:val="00F37851"/>
    <w:rsid w:val="00F41075"/>
    <w:rsid w:val="00F439DF"/>
    <w:rsid w:val="00F44785"/>
    <w:rsid w:val="00F451FE"/>
    <w:rsid w:val="00F456B2"/>
    <w:rsid w:val="00F53E17"/>
    <w:rsid w:val="00F54F26"/>
    <w:rsid w:val="00F5653A"/>
    <w:rsid w:val="00F56620"/>
    <w:rsid w:val="00F6004A"/>
    <w:rsid w:val="00F6099A"/>
    <w:rsid w:val="00F6180C"/>
    <w:rsid w:val="00F6580B"/>
    <w:rsid w:val="00F669D4"/>
    <w:rsid w:val="00F70EED"/>
    <w:rsid w:val="00F73197"/>
    <w:rsid w:val="00F73542"/>
    <w:rsid w:val="00F8057B"/>
    <w:rsid w:val="00F83F8C"/>
    <w:rsid w:val="00F90D45"/>
    <w:rsid w:val="00F96E75"/>
    <w:rsid w:val="00F9749B"/>
    <w:rsid w:val="00F97EC2"/>
    <w:rsid w:val="00FA1314"/>
    <w:rsid w:val="00FA2C25"/>
    <w:rsid w:val="00FA46DC"/>
    <w:rsid w:val="00FA67A2"/>
    <w:rsid w:val="00FB0CF5"/>
    <w:rsid w:val="00FB695D"/>
    <w:rsid w:val="00FC07B5"/>
    <w:rsid w:val="00FC199A"/>
    <w:rsid w:val="00FC3461"/>
    <w:rsid w:val="00FC4C36"/>
    <w:rsid w:val="00FD13A6"/>
    <w:rsid w:val="00FD1566"/>
    <w:rsid w:val="00FD38AD"/>
    <w:rsid w:val="00FD5A9C"/>
    <w:rsid w:val="00FD5FA8"/>
    <w:rsid w:val="00FD6F42"/>
    <w:rsid w:val="00FD72D4"/>
    <w:rsid w:val="00FE3563"/>
    <w:rsid w:val="00FF1A0D"/>
    <w:rsid w:val="00FF4BC2"/>
    <w:rsid w:val="00FF55E1"/>
    <w:rsid w:val="00FF6CB3"/>
    <w:rsid w:val="00FF6E4E"/>
    <w:rsid w:val="01EE0004"/>
    <w:rsid w:val="032C3EA6"/>
    <w:rsid w:val="03645AFB"/>
    <w:rsid w:val="03D3746F"/>
    <w:rsid w:val="04406B78"/>
    <w:rsid w:val="075F6C38"/>
    <w:rsid w:val="07707B2E"/>
    <w:rsid w:val="07A3246B"/>
    <w:rsid w:val="07A62E40"/>
    <w:rsid w:val="087820D8"/>
    <w:rsid w:val="08BB43F0"/>
    <w:rsid w:val="09715C91"/>
    <w:rsid w:val="09BD5045"/>
    <w:rsid w:val="09C24DD8"/>
    <w:rsid w:val="0A3B7D37"/>
    <w:rsid w:val="0A4B32E6"/>
    <w:rsid w:val="0C95279C"/>
    <w:rsid w:val="0D2109C9"/>
    <w:rsid w:val="0E5757C9"/>
    <w:rsid w:val="0E5A1741"/>
    <w:rsid w:val="0EAB6BF1"/>
    <w:rsid w:val="0EBC64A4"/>
    <w:rsid w:val="0F007BFB"/>
    <w:rsid w:val="10557C14"/>
    <w:rsid w:val="1060241D"/>
    <w:rsid w:val="117C18F9"/>
    <w:rsid w:val="11C00891"/>
    <w:rsid w:val="12A73D71"/>
    <w:rsid w:val="137703DC"/>
    <w:rsid w:val="161E66F1"/>
    <w:rsid w:val="16FC7470"/>
    <w:rsid w:val="17260B3F"/>
    <w:rsid w:val="181612F5"/>
    <w:rsid w:val="185E74A4"/>
    <w:rsid w:val="1C00477A"/>
    <w:rsid w:val="1C55074D"/>
    <w:rsid w:val="1E220F0E"/>
    <w:rsid w:val="1E241919"/>
    <w:rsid w:val="1E4674B8"/>
    <w:rsid w:val="1EF96D95"/>
    <w:rsid w:val="20532D89"/>
    <w:rsid w:val="221333C7"/>
    <w:rsid w:val="22456F79"/>
    <w:rsid w:val="22502C8E"/>
    <w:rsid w:val="230117F4"/>
    <w:rsid w:val="26A20BCD"/>
    <w:rsid w:val="26D04A5D"/>
    <w:rsid w:val="289C03A1"/>
    <w:rsid w:val="28A95D87"/>
    <w:rsid w:val="2906050B"/>
    <w:rsid w:val="292748B5"/>
    <w:rsid w:val="2B2B2B0F"/>
    <w:rsid w:val="2B3C374C"/>
    <w:rsid w:val="2C322A9C"/>
    <w:rsid w:val="2CB17BD4"/>
    <w:rsid w:val="2F253D91"/>
    <w:rsid w:val="320C6C16"/>
    <w:rsid w:val="34714943"/>
    <w:rsid w:val="34742432"/>
    <w:rsid w:val="377B54C4"/>
    <w:rsid w:val="38C14F87"/>
    <w:rsid w:val="38F57552"/>
    <w:rsid w:val="3C314630"/>
    <w:rsid w:val="3C4C6439"/>
    <w:rsid w:val="3CC263EF"/>
    <w:rsid w:val="3CCF3E70"/>
    <w:rsid w:val="44C44C22"/>
    <w:rsid w:val="455901D1"/>
    <w:rsid w:val="45B0202A"/>
    <w:rsid w:val="46557EC0"/>
    <w:rsid w:val="47117091"/>
    <w:rsid w:val="472662CF"/>
    <w:rsid w:val="47A54989"/>
    <w:rsid w:val="47C90121"/>
    <w:rsid w:val="48EF59A5"/>
    <w:rsid w:val="48FD627B"/>
    <w:rsid w:val="490A0424"/>
    <w:rsid w:val="49DE250F"/>
    <w:rsid w:val="4A517BA2"/>
    <w:rsid w:val="4BB10291"/>
    <w:rsid w:val="4CEF0F19"/>
    <w:rsid w:val="4CF4685A"/>
    <w:rsid w:val="4DA8086B"/>
    <w:rsid w:val="4F023E57"/>
    <w:rsid w:val="4FBC796C"/>
    <w:rsid w:val="535870CF"/>
    <w:rsid w:val="54BD07A4"/>
    <w:rsid w:val="55516842"/>
    <w:rsid w:val="555C3183"/>
    <w:rsid w:val="555C330D"/>
    <w:rsid w:val="55730637"/>
    <w:rsid w:val="5666402D"/>
    <w:rsid w:val="56D61BC6"/>
    <w:rsid w:val="57BB12A9"/>
    <w:rsid w:val="57F00326"/>
    <w:rsid w:val="59087794"/>
    <w:rsid w:val="591E4278"/>
    <w:rsid w:val="59252F8E"/>
    <w:rsid w:val="595549F0"/>
    <w:rsid w:val="5AE81333"/>
    <w:rsid w:val="5CF27608"/>
    <w:rsid w:val="5D161BFC"/>
    <w:rsid w:val="5E404F48"/>
    <w:rsid w:val="5E953227"/>
    <w:rsid w:val="5FB053BE"/>
    <w:rsid w:val="60522285"/>
    <w:rsid w:val="60CB338F"/>
    <w:rsid w:val="60FB291D"/>
    <w:rsid w:val="61EF3C2D"/>
    <w:rsid w:val="629923ED"/>
    <w:rsid w:val="62A72D5C"/>
    <w:rsid w:val="62BB155E"/>
    <w:rsid w:val="62C203B7"/>
    <w:rsid w:val="6375302A"/>
    <w:rsid w:val="645F4D5B"/>
    <w:rsid w:val="65FC2A12"/>
    <w:rsid w:val="666E1639"/>
    <w:rsid w:val="68740A13"/>
    <w:rsid w:val="68A93312"/>
    <w:rsid w:val="68E74009"/>
    <w:rsid w:val="6967020F"/>
    <w:rsid w:val="69782695"/>
    <w:rsid w:val="69800274"/>
    <w:rsid w:val="6A1A02F1"/>
    <w:rsid w:val="6C7E0C77"/>
    <w:rsid w:val="6D937F6C"/>
    <w:rsid w:val="6D996A11"/>
    <w:rsid w:val="6F0A146E"/>
    <w:rsid w:val="6F241291"/>
    <w:rsid w:val="6F2B685B"/>
    <w:rsid w:val="7139613C"/>
    <w:rsid w:val="744C0ABC"/>
    <w:rsid w:val="74A374AE"/>
    <w:rsid w:val="75572EBC"/>
    <w:rsid w:val="761353FC"/>
    <w:rsid w:val="764F495A"/>
    <w:rsid w:val="777521D8"/>
    <w:rsid w:val="78E560A1"/>
    <w:rsid w:val="796E65AE"/>
    <w:rsid w:val="7AEB38C4"/>
    <w:rsid w:val="7B0E63BC"/>
    <w:rsid w:val="7C0D740F"/>
    <w:rsid w:val="7C600123"/>
    <w:rsid w:val="7D104FF5"/>
    <w:rsid w:val="7DA3191B"/>
    <w:rsid w:val="7FCE4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paragraph" w:styleId="3">
    <w:name w:val="Plain Text"/>
    <w:basedOn w:val="1"/>
    <w:link w:val="15"/>
    <w:qFormat/>
    <w:uiPriority w:val="0"/>
    <w:rPr>
      <w:rFonts w:ascii="宋体" w:hAnsi="Courier New" w:cs="Courier New"/>
      <w:kern w:val="0"/>
      <w:sz w:val="20"/>
      <w:szCs w:val="21"/>
    </w:rPr>
  </w:style>
  <w:style w:type="paragraph" w:styleId="4">
    <w:name w:val="Date"/>
    <w:basedOn w:val="1"/>
    <w:next w:val="1"/>
    <w:autoRedefine/>
    <w:qFormat/>
    <w:uiPriority w:val="0"/>
    <w:rPr>
      <w:sz w:val="28"/>
    </w:rPr>
  </w:style>
  <w:style w:type="paragraph" w:styleId="5">
    <w:name w:val="Balloon Text"/>
    <w:basedOn w:val="1"/>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Cs w:val="24"/>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customStyle="1" w:styleId="13">
    <w:name w:val="apple-converted-space"/>
    <w:basedOn w:val="11"/>
    <w:autoRedefine/>
    <w:qFormat/>
    <w:uiPriority w:val="0"/>
  </w:style>
  <w:style w:type="character" w:customStyle="1" w:styleId="14">
    <w:name w:val="纯文本 Char"/>
    <w:link w:val="3"/>
    <w:qFormat/>
    <w:uiPriority w:val="0"/>
    <w:rPr>
      <w:rFonts w:ascii="宋体" w:hAnsi="Courier New" w:cs="Courier New"/>
      <w:szCs w:val="21"/>
    </w:rPr>
  </w:style>
  <w:style w:type="character" w:customStyle="1" w:styleId="15">
    <w:name w:val="纯文本 Char1"/>
    <w:basedOn w:val="11"/>
    <w:link w:val="3"/>
    <w:qFormat/>
    <w:uiPriority w:val="0"/>
    <w:rPr>
      <w:rFonts w:ascii="宋体" w:hAnsi="Courier New" w:cs="Courier New"/>
      <w:kern w:val="2"/>
      <w:sz w:val="21"/>
      <w:szCs w:val="21"/>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8F16A-C034-4B51-BD57-32C0DBE5B33B}">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1982</Words>
  <Characters>11298</Characters>
  <Lines>94</Lines>
  <Paragraphs>26</Paragraphs>
  <TotalTime>1</TotalTime>
  <ScaleCrop>false</ScaleCrop>
  <LinksUpToDate>false</LinksUpToDate>
  <CharactersWithSpaces>13254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付霞</cp:lastModifiedBy>
  <cp:lastPrinted>2023-09-08T06:39:00Z</cp:lastPrinted>
  <dcterms:modified xsi:type="dcterms:W3CDTF">2024-03-11T08:18:46Z</dcterms:modified>
  <dc:title>首钢长治钢铁有限公司矿业分公司</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F33AAB05C12D44318D7BE5CB9D240DF3_13</vt:lpwstr>
  </property>
</Properties>
</file>