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ind w:firstLine="2811" w:firstLineChars="700"/>
        <w:rPr>
          <w:rFonts w:ascii="Arial" w:hAnsi="Arial" w:eastAsia="宋体" w:cs="Arial"/>
          <w:b/>
          <w:bCs/>
          <w:color w:val="333333"/>
          <w:kern w:val="0"/>
          <w:sz w:val="40"/>
          <w:szCs w:val="40"/>
        </w:rPr>
      </w:pPr>
      <w:r>
        <w:rPr>
          <w:rFonts w:ascii="Arial" w:hAnsi="Arial" w:eastAsia="宋体" w:cs="Arial"/>
          <w:b/>
          <w:bCs/>
          <w:color w:val="333333"/>
          <w:kern w:val="0"/>
          <w:sz w:val="40"/>
          <w:szCs w:val="40"/>
        </w:rPr>
        <w:t>联合体投标协议书</w:t>
      </w:r>
    </w:p>
    <w:p>
      <w:pPr>
        <w:widowControl/>
        <w:shd w:val="clear" w:color="auto" w:fill="FFFFFF"/>
        <w:spacing w:line="360" w:lineRule="atLeast"/>
        <w:ind w:firstLine="480"/>
        <w:jc w:val="center"/>
        <w:rPr>
          <w:rFonts w:ascii="Arial" w:hAnsi="Arial" w:eastAsia="宋体" w:cs="Arial"/>
          <w:color w:val="333333"/>
          <w:kern w:val="0"/>
          <w:sz w:val="40"/>
          <w:szCs w:val="40"/>
        </w:rPr>
      </w:pPr>
    </w:p>
    <w:p>
      <w:pPr>
        <w:widowControl/>
        <w:shd w:val="clear" w:color="auto" w:fill="FFFFFF"/>
        <w:spacing w:line="360" w:lineRule="auto"/>
        <w:ind w:firstLine="482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甲公司（全称）：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乙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公司（全称）：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本协议书各方遵循平等、自愿、公平和诚实信用的原则，组成联合体，完成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首钢长治钢铁有限公司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内容。现就下列有关事宜，订立本协议书。</w:t>
      </w:r>
    </w:p>
    <w:p>
      <w:pPr>
        <w:widowControl/>
        <w:numPr>
          <w:ilvl w:val="0"/>
          <w:numId w:val="1"/>
        </w:numPr>
        <w:shd w:val="clear" w:color="auto" w:fill="FFFFFF"/>
        <w:spacing w:line="360" w:lineRule="auto"/>
        <w:ind w:left="10" w:leftChars="0" w:firstLine="408" w:firstLineChars="170"/>
        <w:jc w:val="left"/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为联合体主办人，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为联合体成员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pacing w:line="360" w:lineRule="auto"/>
        <w:ind w:left="10" w:leftChars="0" w:firstLine="408" w:firstLineChars="170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作为主办人与首钢长治钢铁有限公司签订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合同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3．联合体主办人及成员对首钢长治钢铁有限公司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共同承担连带责任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 xml:space="preserve">4. 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联合体由主办人负责与发包人联系；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合同工程一切工作由联合体主办人负责组织，由联合体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双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方按内部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工作分工进行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具体实施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5. 联合体将严格按照招标文件的各项要求，切实执行一切合同文件，共同承担合同约定的一切义务和责任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6. 联合体主办人应将本协议书送交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首钢长治钢铁有限公司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7. 本协议书自签署之日起生效，至各方履行完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首钢长治钢铁有限公司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合同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全部义务后自行失效，并随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该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合同的终止而终止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spacing w:line="360" w:lineRule="auto"/>
        <w:ind w:firstLine="482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8. 本协议书正本一式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single"/>
        </w:rPr>
        <w:t>叁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份，联合体成员各执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壹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份，送交发包人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壹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份；副本一式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  <w:u w:val="single"/>
        </w:rPr>
        <w:t>陆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份，联合体成员各执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叁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份。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 xml:space="preserve">甲公司名称： （章）               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>乙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>公司名称： （章）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法定代表人：                      法定代表人：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委托代理人：                      委托代理人：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联系电话：                        联系电话：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  <w:r>
        <w:rPr>
          <w:rFonts w:ascii="宋体" w:hAnsi="宋体" w:eastAsia="宋体" w:cs="Arial"/>
          <w:color w:val="333333"/>
          <w:kern w:val="0"/>
          <w:sz w:val="24"/>
          <w:szCs w:val="24"/>
        </w:rPr>
        <w:t>年  月  日                        年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 xml:space="preserve"> 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 xml:space="preserve"> 月</w:t>
      </w:r>
      <w:r>
        <w:rPr>
          <w:rFonts w:hint="eastAsia" w:ascii="宋体" w:hAnsi="宋体" w:eastAsia="宋体" w:cs="Arial"/>
          <w:color w:val="333333"/>
          <w:kern w:val="0"/>
          <w:sz w:val="24"/>
          <w:szCs w:val="24"/>
        </w:rPr>
        <w:t xml:space="preserve"> </w:t>
      </w:r>
      <w:r>
        <w:rPr>
          <w:rFonts w:ascii="宋体" w:hAnsi="宋体" w:eastAsia="宋体" w:cs="Arial"/>
          <w:color w:val="333333"/>
          <w:kern w:val="0"/>
          <w:sz w:val="24"/>
          <w:szCs w:val="24"/>
        </w:rPr>
        <w:t xml:space="preserve"> 日</w:t>
      </w: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eastAsia="宋体" w:cs="Arial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ind w:firstLine="480"/>
        <w:jc w:val="left"/>
        <w:rPr>
          <w:rFonts w:hint="default" w:ascii="宋体" w:hAnsi="宋体" w:eastAsia="宋体" w:cs="Arial"/>
          <w:color w:val="333333"/>
          <w:kern w:val="0"/>
          <w:sz w:val="24"/>
          <w:szCs w:val="24"/>
          <w:highlight w:val="red"/>
          <w:lang w:val="en-US" w:eastAsia="zh-CN"/>
        </w:rPr>
      </w:pPr>
      <w:r>
        <w:rPr>
          <w:rFonts w:hint="eastAsia" w:ascii="宋体" w:hAnsi="宋体" w:eastAsia="宋体" w:cs="Arial"/>
          <w:color w:val="333333"/>
          <w:kern w:val="0"/>
          <w:sz w:val="24"/>
          <w:szCs w:val="24"/>
          <w:highlight w:val="red"/>
          <w:lang w:val="en-US" w:eastAsia="zh-CN"/>
        </w:rPr>
        <w:t>说明：需要同时提供签订本协议的相关授权。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36E1A5"/>
    <w:multiLevelType w:val="singleLevel"/>
    <w:tmpl w:val="A436E1A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3D37"/>
    <w:rsid w:val="00011A51"/>
    <w:rsid w:val="0002226B"/>
    <w:rsid w:val="000E3D37"/>
    <w:rsid w:val="000F1B17"/>
    <w:rsid w:val="001C133D"/>
    <w:rsid w:val="002D645F"/>
    <w:rsid w:val="0054374E"/>
    <w:rsid w:val="0060682A"/>
    <w:rsid w:val="00662338"/>
    <w:rsid w:val="0066559A"/>
    <w:rsid w:val="00691167"/>
    <w:rsid w:val="00695F08"/>
    <w:rsid w:val="006B64FA"/>
    <w:rsid w:val="006F26A8"/>
    <w:rsid w:val="008B1D84"/>
    <w:rsid w:val="008F1B86"/>
    <w:rsid w:val="00903531"/>
    <w:rsid w:val="0092582A"/>
    <w:rsid w:val="00965B23"/>
    <w:rsid w:val="00990DB3"/>
    <w:rsid w:val="00B63194"/>
    <w:rsid w:val="00B9166D"/>
    <w:rsid w:val="00C7797E"/>
    <w:rsid w:val="00CF54AA"/>
    <w:rsid w:val="00D86D87"/>
    <w:rsid w:val="00DC6AF1"/>
    <w:rsid w:val="00E63CE5"/>
    <w:rsid w:val="00E8400F"/>
    <w:rsid w:val="00F57AF2"/>
    <w:rsid w:val="49D8386C"/>
    <w:rsid w:val="4C8E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601</Characters>
  <Lines>5</Lines>
  <Paragraphs>1</Paragraphs>
  <TotalTime>28</TotalTime>
  <ScaleCrop>false</ScaleCrop>
  <LinksUpToDate>false</LinksUpToDate>
  <CharactersWithSpaces>705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2021-04-02T01:57:00Z</dcterms:created>
  <dc:creator>王正</dc:creator>
  <cp:lastModifiedBy>两个太阳</cp:lastModifiedBy>
  <cp:lastPrinted>2019-09-29T01:02:00Z</cp:lastPrinted>
  <dcterms:modified xsi:type="dcterms:W3CDTF">2021-04-16T06:45:52Z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DB471DA198924F55AD8612AC2F2150E3</vt:lpwstr>
  </property>
</Properties>
</file>